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6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  <w:gridCol w:w="470"/>
        <w:gridCol w:w="3641"/>
        <w:gridCol w:w="674"/>
        <w:gridCol w:w="3084"/>
      </w:tblGrid>
      <w:tr w:rsidR="00DE5110" w:rsidTr="00D11CBB">
        <w:trPr>
          <w:trHeight w:val="1133"/>
        </w:trPr>
        <w:tc>
          <w:tcPr>
            <w:tcW w:w="6805" w:type="dxa"/>
            <w:gridSpan w:val="3"/>
            <w:vAlign w:val="center"/>
          </w:tcPr>
          <w:p w:rsidR="00DE5110" w:rsidRDefault="008900E2" w:rsidP="00DE5110">
            <w:pPr>
              <w:jc w:val="center"/>
              <w:rPr>
                <w:rFonts w:asciiTheme="majorHAnsi" w:hAnsiTheme="majorHAnsi"/>
                <w:b/>
                <w:sz w:val="28"/>
                <w:szCs w:val="24"/>
                <w:lang w:val="uk-UA"/>
              </w:rPr>
            </w:pPr>
            <w:r>
              <w:rPr>
                <w:rFonts w:asciiTheme="majorHAnsi" w:hAnsiTheme="majorHAnsi"/>
                <w:b/>
                <w:sz w:val="28"/>
                <w:szCs w:val="24"/>
                <w:lang w:val="uk-UA"/>
              </w:rPr>
              <w:t>Д</w:t>
            </w:r>
            <w:r w:rsidR="00DE5110">
              <w:rPr>
                <w:rFonts w:asciiTheme="majorHAnsi" w:hAnsiTheme="majorHAnsi"/>
                <w:b/>
                <w:sz w:val="28"/>
                <w:szCs w:val="24"/>
                <w:lang w:val="uk-UA"/>
              </w:rPr>
              <w:t>итина не любить ходити до школи?</w:t>
            </w:r>
          </w:p>
          <w:p w:rsidR="00DE5110" w:rsidRDefault="00DE5110" w:rsidP="00DE5110">
            <w:pPr>
              <w:jc w:val="center"/>
            </w:pPr>
            <w:r>
              <w:rPr>
                <w:rFonts w:asciiTheme="majorHAnsi" w:hAnsiTheme="majorHAnsi"/>
                <w:b/>
                <w:sz w:val="28"/>
                <w:szCs w:val="24"/>
                <w:lang w:val="uk-UA"/>
              </w:rPr>
              <w:t xml:space="preserve">Як показати дитині, що навчання </w:t>
            </w:r>
            <w:r w:rsidR="00676C92">
              <w:rPr>
                <w:rFonts w:asciiTheme="majorHAnsi" w:hAnsiTheme="majorHAnsi"/>
                <w:b/>
                <w:sz w:val="28"/>
                <w:szCs w:val="24"/>
                <w:lang w:val="uk-UA"/>
              </w:rPr>
              <w:t xml:space="preserve">— </w:t>
            </w:r>
            <w:r>
              <w:rPr>
                <w:rFonts w:asciiTheme="majorHAnsi" w:hAnsiTheme="majorHAnsi"/>
                <w:b/>
                <w:sz w:val="28"/>
                <w:szCs w:val="24"/>
                <w:lang w:val="uk-UA"/>
              </w:rPr>
              <w:t>це цікаво?</w:t>
            </w:r>
          </w:p>
        </w:tc>
        <w:tc>
          <w:tcPr>
            <w:tcW w:w="3758" w:type="dxa"/>
            <w:gridSpan w:val="2"/>
            <w:vAlign w:val="center"/>
          </w:tcPr>
          <w:p w:rsidR="00DE5110" w:rsidRDefault="00DE5110" w:rsidP="00DE511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04850" cy="669284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шоы5о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850" cy="66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110" w:rsidTr="00D11CBB">
        <w:trPr>
          <w:trHeight w:val="426"/>
        </w:trPr>
        <w:tc>
          <w:tcPr>
            <w:tcW w:w="10563" w:type="dxa"/>
            <w:gridSpan w:val="5"/>
            <w:shd w:val="clear" w:color="auto" w:fill="FFF3F3"/>
            <w:vAlign w:val="center"/>
          </w:tcPr>
          <w:p w:rsidR="00DE5110" w:rsidRPr="002C0D0C" w:rsidRDefault="00DE5110" w:rsidP="00437F75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2C0D0C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Запрошуємо всіх турботливих батьків та педагогів на </w:t>
            </w:r>
            <w:proofErr w:type="spellStart"/>
            <w:r w:rsidRPr="002C0D0C">
              <w:rPr>
                <w:rFonts w:asciiTheme="majorHAnsi" w:hAnsiTheme="majorHAnsi"/>
                <w:sz w:val="28"/>
                <w:szCs w:val="28"/>
                <w:lang w:val="uk-UA"/>
              </w:rPr>
              <w:t>вебінар</w:t>
            </w:r>
            <w:proofErr w:type="spellEnd"/>
            <w:r w:rsidRPr="002C0D0C">
              <w:rPr>
                <w:rFonts w:asciiTheme="majorHAnsi" w:hAnsiTheme="majorHAnsi"/>
                <w:sz w:val="28"/>
                <w:szCs w:val="28"/>
                <w:lang w:val="uk-UA"/>
              </w:rPr>
              <w:t>!</w:t>
            </w:r>
          </w:p>
        </w:tc>
      </w:tr>
      <w:tr w:rsidR="00437F75" w:rsidTr="00D11CBB">
        <w:trPr>
          <w:trHeight w:val="984"/>
        </w:trPr>
        <w:tc>
          <w:tcPr>
            <w:tcW w:w="10563" w:type="dxa"/>
            <w:gridSpan w:val="5"/>
            <w:shd w:val="clear" w:color="auto" w:fill="C00000"/>
            <w:vAlign w:val="center"/>
          </w:tcPr>
          <w:p w:rsidR="00437F75" w:rsidRPr="0003193E" w:rsidRDefault="00676C92" w:rsidP="00437F75">
            <w:pPr>
              <w:pStyle w:val="a6"/>
              <w:jc w:val="center"/>
              <w:rPr>
                <w:rFonts w:asciiTheme="majorHAnsi" w:hAnsiTheme="majorHAnsi"/>
                <w:b/>
                <w:sz w:val="40"/>
                <w:szCs w:val="40"/>
                <w:lang w:val="uk-UA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«</w:t>
            </w:r>
            <w:r w:rsidR="008900E2">
              <w:rPr>
                <w:rFonts w:asciiTheme="majorHAnsi" w:hAnsiTheme="majorHAnsi"/>
                <w:b/>
                <w:sz w:val="40"/>
                <w:szCs w:val="40"/>
                <w:lang w:val="uk-UA"/>
              </w:rPr>
              <w:t>Д</w:t>
            </w:r>
            <w:r>
              <w:rPr>
                <w:rFonts w:asciiTheme="majorHAnsi" w:hAnsiTheme="majorHAnsi"/>
                <w:b/>
                <w:sz w:val="40"/>
                <w:szCs w:val="40"/>
                <w:lang w:val="uk-UA"/>
              </w:rPr>
              <w:t>итина не хоче вчитися</w:t>
            </w:r>
            <w:r w:rsidR="00437F75" w:rsidRPr="0003193E">
              <w:rPr>
                <w:rFonts w:asciiTheme="majorHAnsi" w:hAnsiTheme="majorHAnsi"/>
                <w:b/>
                <w:sz w:val="40"/>
                <w:szCs w:val="40"/>
              </w:rPr>
              <w:t>.</w:t>
            </w:r>
          </w:p>
          <w:p w:rsidR="00437F75" w:rsidRPr="0003193E" w:rsidRDefault="00676C92" w:rsidP="00676C92">
            <w:pPr>
              <w:pStyle w:val="a6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uk-UA"/>
              </w:rPr>
              <w:t>Як переконати дитину, що вчитися потрібно й цікаво.</w:t>
            </w:r>
          </w:p>
        </w:tc>
      </w:tr>
      <w:tr w:rsidR="00DE5110" w:rsidTr="00D11CBB">
        <w:trPr>
          <w:trHeight w:val="1140"/>
        </w:trPr>
        <w:tc>
          <w:tcPr>
            <w:tcW w:w="3164" w:type="dxa"/>
            <w:gridSpan w:val="2"/>
            <w:vAlign w:val="center"/>
          </w:tcPr>
          <w:p w:rsidR="00DE5110" w:rsidRPr="002C0D0C" w:rsidRDefault="00437F75" w:rsidP="00437F75">
            <w:pPr>
              <w:jc w:val="right"/>
              <w:rPr>
                <w:sz w:val="28"/>
                <w:szCs w:val="28"/>
              </w:rPr>
            </w:pPr>
            <w:r w:rsidRPr="002C0D0C">
              <w:rPr>
                <w:rFonts w:asciiTheme="majorHAnsi" w:hAnsiTheme="majorHAnsi"/>
                <w:b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>
                  <wp:extent cx="1830945" cy="628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620" cy="62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9" w:type="dxa"/>
            <w:gridSpan w:val="3"/>
            <w:vAlign w:val="center"/>
          </w:tcPr>
          <w:p w:rsidR="00DE5110" w:rsidRPr="002C0D0C" w:rsidRDefault="00437F75" w:rsidP="00437F75">
            <w:pPr>
              <w:pStyle w:val="a6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2C0D0C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Дата:</w:t>
            </w:r>
            <w:r w:rsidRPr="002C0D0C">
              <w:rPr>
                <w:rFonts w:asciiTheme="majorHAnsi" w:hAnsiTheme="majorHAnsi"/>
                <w:b/>
                <w:color w:val="C00000"/>
                <w:sz w:val="28"/>
                <w:szCs w:val="28"/>
                <w:lang w:val="uk-UA"/>
              </w:rPr>
              <w:t xml:space="preserve">21 лютого </w:t>
            </w:r>
          </w:p>
          <w:p w:rsidR="00437F75" w:rsidRPr="002C0D0C" w:rsidRDefault="00437F75" w:rsidP="00437F75">
            <w:pPr>
              <w:pStyle w:val="a6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2C0D0C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Час проведення: </w:t>
            </w:r>
            <w:r w:rsidRPr="002C0D0C">
              <w:rPr>
                <w:rFonts w:asciiTheme="majorHAnsi" w:hAnsiTheme="majorHAnsi"/>
                <w:b/>
                <w:color w:val="C00000"/>
                <w:sz w:val="28"/>
                <w:szCs w:val="28"/>
                <w:lang w:val="uk-UA"/>
              </w:rPr>
              <w:t xml:space="preserve">о 16 </w:t>
            </w:r>
            <w:r w:rsidRPr="002C0D0C">
              <w:rPr>
                <w:rFonts w:asciiTheme="majorHAnsi" w:hAnsiTheme="majorHAnsi"/>
                <w:b/>
                <w:color w:val="C00000"/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437F75" w:rsidTr="00D11CBB">
        <w:trPr>
          <w:trHeight w:val="529"/>
        </w:trPr>
        <w:tc>
          <w:tcPr>
            <w:tcW w:w="10563" w:type="dxa"/>
            <w:gridSpan w:val="5"/>
            <w:shd w:val="clear" w:color="auto" w:fill="F3E7FF"/>
            <w:vAlign w:val="center"/>
          </w:tcPr>
          <w:p w:rsidR="00437F75" w:rsidRPr="002C0D0C" w:rsidRDefault="00437F75" w:rsidP="00437F75">
            <w:pPr>
              <w:pStyle w:val="a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C0D0C">
              <w:rPr>
                <w:rFonts w:asciiTheme="majorHAnsi" w:hAnsiTheme="majorHAnsi"/>
                <w:b/>
                <w:sz w:val="28"/>
                <w:szCs w:val="28"/>
                <w:lang w:val="uk-UA" w:eastAsia="ru-RU"/>
              </w:rPr>
              <w:t xml:space="preserve">На </w:t>
            </w:r>
            <w:proofErr w:type="spellStart"/>
            <w:r w:rsidRPr="002C0D0C">
              <w:rPr>
                <w:rFonts w:asciiTheme="majorHAnsi" w:hAnsiTheme="majorHAnsi"/>
                <w:b/>
                <w:sz w:val="28"/>
                <w:szCs w:val="28"/>
                <w:lang w:val="uk-UA" w:eastAsia="ru-RU"/>
              </w:rPr>
              <w:t>вебінарі</w:t>
            </w:r>
            <w:proofErr w:type="spellEnd"/>
            <w:r w:rsidRPr="002C0D0C">
              <w:rPr>
                <w:rFonts w:asciiTheme="majorHAnsi" w:hAnsiTheme="majorHAnsi"/>
                <w:b/>
                <w:sz w:val="28"/>
                <w:szCs w:val="28"/>
                <w:lang w:val="uk-UA" w:eastAsia="ru-RU"/>
              </w:rPr>
              <w:t xml:space="preserve"> ви дізнаєтесь:</w:t>
            </w:r>
          </w:p>
        </w:tc>
      </w:tr>
      <w:tr w:rsidR="00951CEA" w:rsidTr="00D11CBB">
        <w:trPr>
          <w:trHeight w:val="80"/>
        </w:trPr>
        <w:tc>
          <w:tcPr>
            <w:tcW w:w="10563" w:type="dxa"/>
            <w:gridSpan w:val="5"/>
            <w:shd w:val="clear" w:color="auto" w:fill="FFFFFF" w:themeFill="background1"/>
            <w:vAlign w:val="center"/>
          </w:tcPr>
          <w:p w:rsidR="00951CEA" w:rsidRPr="00951CEA" w:rsidRDefault="00951CEA" w:rsidP="00437F75">
            <w:pPr>
              <w:pStyle w:val="a6"/>
              <w:jc w:val="center"/>
              <w:rPr>
                <w:rFonts w:asciiTheme="majorHAnsi" w:hAnsiTheme="majorHAnsi"/>
                <w:b/>
                <w:sz w:val="4"/>
                <w:szCs w:val="4"/>
                <w:lang w:val="uk-UA" w:eastAsia="ru-RU"/>
              </w:rPr>
            </w:pPr>
          </w:p>
        </w:tc>
      </w:tr>
      <w:tr w:rsidR="00437F75" w:rsidTr="00D11CBB">
        <w:tc>
          <w:tcPr>
            <w:tcW w:w="7479" w:type="dxa"/>
            <w:gridSpan w:val="4"/>
            <w:vAlign w:val="center"/>
          </w:tcPr>
          <w:p w:rsidR="00437F75" w:rsidRPr="002C0D0C" w:rsidRDefault="00676C92" w:rsidP="00437F75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Що таке навчальна мотивація? </w:t>
            </w:r>
          </w:p>
          <w:p w:rsidR="00437F75" w:rsidRPr="002C0D0C" w:rsidRDefault="00676C92" w:rsidP="00437F75">
            <w:pPr>
              <w:pStyle w:val="a6"/>
              <w:numPr>
                <w:ilvl w:val="0"/>
                <w:numId w:val="1"/>
              </w:numPr>
              <w:rPr>
                <w:rFonts w:asciiTheme="majorHAnsi" w:hAnsiTheme="majorHAnsi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Чому діти відмовляються вчитися? </w:t>
            </w:r>
          </w:p>
          <w:p w:rsidR="00437F75" w:rsidRPr="002C0D0C" w:rsidRDefault="00676C92" w:rsidP="00437F75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Як зробити так, щоби дитина йшла до школи із задоволенням. </w:t>
            </w:r>
          </w:p>
          <w:p w:rsidR="00437F75" w:rsidRPr="002C0D0C" w:rsidRDefault="00676C92" w:rsidP="00676C92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Секрети відмінної мотивації. </w:t>
            </w:r>
          </w:p>
        </w:tc>
        <w:tc>
          <w:tcPr>
            <w:tcW w:w="3084" w:type="dxa"/>
            <w:vAlign w:val="center"/>
          </w:tcPr>
          <w:p w:rsidR="00437F75" w:rsidRPr="002C0D0C" w:rsidRDefault="00437F75" w:rsidP="00951CEA">
            <w:pPr>
              <w:jc w:val="center"/>
              <w:rPr>
                <w:sz w:val="28"/>
                <w:szCs w:val="28"/>
              </w:rPr>
            </w:pPr>
            <w:r w:rsidRPr="002C0D0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22115" cy="1271261"/>
                  <wp:effectExtent l="0" t="0" r="0" b="5715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lia 90797 M 700x465 &amp;Mcy;&amp;acy;&amp;lcy;&amp;softcy;&amp;chcy;&amp;icy;&amp;kcy; &amp;ncy;&amp;acy;&amp;dcy; &amp;dcy;&amp;ocy;&amp;mcy;&amp;acy;&amp;shcy;&amp;ncy;&amp;icy;&amp;mcy; &amp;zcy;&amp;acy;&amp;dcy;&amp;acy;&amp;ncy;&amp;icy;&amp;iecy;&amp;mcy;   Boy on home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15" cy="1271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F75" w:rsidTr="00D11CBB">
        <w:tc>
          <w:tcPr>
            <w:tcW w:w="10563" w:type="dxa"/>
            <w:gridSpan w:val="5"/>
            <w:tcBorders>
              <w:bottom w:val="single" w:sz="4" w:space="0" w:color="C00000"/>
            </w:tcBorders>
            <w:vAlign w:val="center"/>
          </w:tcPr>
          <w:p w:rsidR="00437F75" w:rsidRPr="002C0D0C" w:rsidRDefault="00437F75">
            <w:pPr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437F75" w:rsidTr="00D11CBB">
        <w:trPr>
          <w:trHeight w:val="849"/>
        </w:trPr>
        <w:tc>
          <w:tcPr>
            <w:tcW w:w="10563" w:type="dxa"/>
            <w:gridSpan w:val="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3F3"/>
            <w:vAlign w:val="center"/>
          </w:tcPr>
          <w:p w:rsidR="00437F75" w:rsidRPr="002C0D0C" w:rsidRDefault="00437F75" w:rsidP="00437F75">
            <w:pPr>
              <w:pStyle w:val="a6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 w:rsidRPr="002C0D0C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Лектор:</w:t>
            </w:r>
            <w:r w:rsidRPr="0003193E">
              <w:rPr>
                <w:rStyle w:val="a8"/>
                <w:rFonts w:asciiTheme="majorHAnsi" w:hAnsiTheme="majorHAnsi"/>
                <w:i w:val="0"/>
                <w:color w:val="auto"/>
                <w:sz w:val="28"/>
                <w:szCs w:val="28"/>
                <w:lang w:val="uk-UA"/>
              </w:rPr>
              <w:t xml:space="preserve">Анна </w:t>
            </w:r>
            <w:proofErr w:type="spellStart"/>
            <w:r w:rsidRPr="0003193E">
              <w:rPr>
                <w:rStyle w:val="a8"/>
                <w:rFonts w:asciiTheme="majorHAnsi" w:hAnsiTheme="majorHAnsi"/>
                <w:i w:val="0"/>
                <w:color w:val="auto"/>
                <w:sz w:val="28"/>
                <w:szCs w:val="28"/>
                <w:lang w:val="uk-UA"/>
              </w:rPr>
              <w:t>Гресь</w:t>
            </w:r>
            <w:proofErr w:type="spellEnd"/>
            <w:r w:rsidRPr="002C0D0C">
              <w:rPr>
                <w:rStyle w:val="a8"/>
                <w:rFonts w:asciiTheme="majorHAnsi" w:hAnsiTheme="majorHAnsi"/>
                <w:b w:val="0"/>
                <w:i w:val="0"/>
                <w:color w:val="auto"/>
                <w:sz w:val="28"/>
                <w:szCs w:val="28"/>
                <w:lang w:val="uk-UA"/>
              </w:rPr>
              <w:t>, висококваліфікований психолог-практик із багаторічним досвідом роботи, автор значної  кількості методичних публікацій та посібників.</w:t>
            </w:r>
          </w:p>
        </w:tc>
      </w:tr>
      <w:tr w:rsidR="00437F75" w:rsidTr="00D11CBB">
        <w:tc>
          <w:tcPr>
            <w:tcW w:w="10563" w:type="dxa"/>
            <w:gridSpan w:val="5"/>
            <w:tcBorders>
              <w:top w:val="single" w:sz="4" w:space="0" w:color="C00000"/>
            </w:tcBorders>
          </w:tcPr>
          <w:p w:rsidR="00437F75" w:rsidRPr="002C0D0C" w:rsidRDefault="00437F75">
            <w:pPr>
              <w:rPr>
                <w:sz w:val="28"/>
                <w:szCs w:val="28"/>
              </w:rPr>
            </w:pPr>
          </w:p>
        </w:tc>
      </w:tr>
      <w:tr w:rsidR="00437F75" w:rsidTr="00D11CBB">
        <w:tc>
          <w:tcPr>
            <w:tcW w:w="269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bottom"/>
          </w:tcPr>
          <w:p w:rsidR="00437F75" w:rsidRPr="002C0D0C" w:rsidRDefault="00951CEA" w:rsidP="0002471F">
            <w:pPr>
              <w:jc w:val="center"/>
              <w:rPr>
                <w:sz w:val="28"/>
                <w:szCs w:val="28"/>
              </w:rPr>
            </w:pPr>
            <w:r w:rsidRPr="002C0D0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2949" cy="1247067"/>
                  <wp:effectExtent l="0" t="0" r="444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кіео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949" cy="1247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9" w:type="dxa"/>
            <w:gridSpan w:val="4"/>
            <w:tcBorders>
              <w:left w:val="single" w:sz="4" w:space="0" w:color="92CDDC" w:themeColor="accent5" w:themeTint="99"/>
            </w:tcBorders>
            <w:vAlign w:val="center"/>
          </w:tcPr>
          <w:p w:rsidR="00951CEA" w:rsidRPr="002C0D0C" w:rsidRDefault="00951CEA" w:rsidP="00951CEA">
            <w:pPr>
              <w:pStyle w:val="a6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 w:rsidRPr="002C0D0C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Тривалість</w:t>
            </w:r>
            <w:proofErr w:type="spellEnd"/>
            <w:r w:rsidRPr="002C0D0C">
              <w:rPr>
                <w:rFonts w:asciiTheme="majorHAnsi" w:hAnsiTheme="majorHAnsi"/>
                <w:b/>
                <w:color w:val="C00000"/>
                <w:sz w:val="28"/>
                <w:szCs w:val="28"/>
                <w:lang w:val="uk-UA"/>
              </w:rPr>
              <w:t>:</w:t>
            </w:r>
            <w:r w:rsidRPr="002C0D0C">
              <w:rPr>
                <w:rFonts w:asciiTheme="majorHAnsi" w:hAnsiTheme="majorHAnsi"/>
                <w:sz w:val="28"/>
                <w:szCs w:val="28"/>
              </w:rPr>
              <w:t xml:space="preserve">90 </w:t>
            </w:r>
            <w:proofErr w:type="spellStart"/>
            <w:r w:rsidRPr="002C0D0C">
              <w:rPr>
                <w:rFonts w:asciiTheme="majorHAnsi" w:hAnsiTheme="majorHAnsi"/>
                <w:sz w:val="28"/>
                <w:szCs w:val="28"/>
              </w:rPr>
              <w:t>хвилин</w:t>
            </w:r>
            <w:proofErr w:type="spellEnd"/>
          </w:p>
          <w:p w:rsidR="00951CEA" w:rsidRPr="002C0D0C" w:rsidRDefault="00951CEA" w:rsidP="00951CEA">
            <w:pPr>
              <w:pStyle w:val="a6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951CEA" w:rsidRPr="002C0D0C" w:rsidRDefault="00951CEA" w:rsidP="00951CEA">
            <w:pPr>
              <w:pStyle w:val="a6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2C0D0C">
              <w:rPr>
                <w:rFonts w:asciiTheme="majorHAnsi" w:hAnsiTheme="majorHAnsi"/>
                <w:b/>
                <w:color w:val="C00000"/>
                <w:sz w:val="28"/>
                <w:szCs w:val="28"/>
                <w:lang w:val="uk-UA"/>
              </w:rPr>
              <w:t>Вартість участі:</w:t>
            </w:r>
            <w:r w:rsidRPr="002C0D0C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75 </w:t>
            </w:r>
            <w:proofErr w:type="spellStart"/>
            <w:r w:rsidRPr="002C0D0C">
              <w:rPr>
                <w:rFonts w:asciiTheme="majorHAnsi" w:hAnsiTheme="majorHAnsi"/>
                <w:sz w:val="28"/>
                <w:szCs w:val="28"/>
                <w:lang w:val="uk-UA"/>
              </w:rPr>
              <w:t>грн</w:t>
            </w:r>
            <w:proofErr w:type="spellEnd"/>
            <w:r w:rsidRPr="002C0D0C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/особа </w:t>
            </w:r>
          </w:p>
          <w:p w:rsidR="00951CEA" w:rsidRPr="002C0D0C" w:rsidRDefault="00951CEA" w:rsidP="00951CEA">
            <w:pPr>
              <w:pStyle w:val="a6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:rsidR="00951CEA" w:rsidRPr="002C0D0C" w:rsidRDefault="00951CEA" w:rsidP="00951CEA">
            <w:pPr>
              <w:pStyle w:val="a6"/>
              <w:rPr>
                <w:rFonts w:asciiTheme="majorHAnsi" w:hAnsiTheme="majorHAnsi" w:cs="Arial"/>
                <w:color w:val="0070C0"/>
                <w:sz w:val="28"/>
                <w:szCs w:val="28"/>
                <w:u w:val="single"/>
                <w:lang w:val="uk-UA"/>
              </w:rPr>
            </w:pPr>
            <w:r w:rsidRPr="002C0D0C">
              <w:rPr>
                <w:rFonts w:asciiTheme="majorHAnsi" w:hAnsiTheme="majorHAnsi" w:cs="Arial"/>
                <w:b/>
                <w:color w:val="C00000"/>
                <w:sz w:val="28"/>
                <w:szCs w:val="28"/>
                <w:lang w:val="uk-UA"/>
              </w:rPr>
              <w:t>З</w:t>
            </w:r>
            <w:proofErr w:type="spellStart"/>
            <w:r w:rsidRPr="002C0D0C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аявки</w:t>
            </w:r>
            <w:proofErr w:type="spellEnd"/>
            <w:r w:rsidRPr="002C0D0C">
              <w:rPr>
                <w:rFonts w:asciiTheme="majorHAnsi" w:hAnsiTheme="majorHAnsi" w:cs="Arial"/>
                <w:b/>
                <w:color w:val="C00000"/>
                <w:sz w:val="28"/>
                <w:szCs w:val="28"/>
                <w:lang w:val="uk-UA"/>
              </w:rPr>
              <w:t xml:space="preserve">на участь </w:t>
            </w:r>
            <w:proofErr w:type="spellStart"/>
            <w:r w:rsidRPr="002C0D0C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надсилати</w:t>
            </w:r>
            <w:proofErr w:type="spellEnd"/>
            <w:r w:rsidRPr="002C0D0C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2C0D0C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за</w:t>
            </w:r>
            <w:bookmarkStart w:id="0" w:name="_GoBack"/>
            <w:bookmarkEnd w:id="0"/>
            <w:r w:rsidRPr="002C0D0C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адресою:</w:t>
            </w:r>
            <w:hyperlink r:id="rId9" w:history="1">
              <w:r w:rsidRPr="002C0D0C">
                <w:rPr>
                  <w:rStyle w:val="aa"/>
                  <w:rFonts w:asciiTheme="majorHAnsi" w:hAnsiTheme="majorHAnsi" w:cs="Arial"/>
                  <w:b/>
                  <w:sz w:val="28"/>
                  <w:szCs w:val="28"/>
                </w:rPr>
                <w:t>perspektiva@osnova.com.ua</w:t>
              </w:r>
              <w:proofErr w:type="spellEnd"/>
            </w:hyperlink>
          </w:p>
          <w:p w:rsidR="00951CEA" w:rsidRPr="002C0D0C" w:rsidRDefault="00951CEA" w:rsidP="00951CEA">
            <w:pPr>
              <w:pStyle w:val="a6"/>
              <w:rPr>
                <w:rFonts w:asciiTheme="majorHAnsi" w:hAnsiTheme="majorHAnsi" w:cs="Arial"/>
                <w:color w:val="0070C0"/>
                <w:sz w:val="28"/>
                <w:szCs w:val="28"/>
                <w:u w:val="single"/>
                <w:lang w:val="uk-UA"/>
              </w:rPr>
            </w:pPr>
          </w:p>
          <w:p w:rsidR="00437F75" w:rsidRPr="002C0D0C" w:rsidRDefault="00951CEA" w:rsidP="00951CEA">
            <w:pPr>
              <w:pStyle w:val="a6"/>
              <w:rPr>
                <w:rFonts w:asciiTheme="majorHAnsi" w:hAnsiTheme="majorHAnsi" w:cs="Arial"/>
                <w:sz w:val="28"/>
                <w:szCs w:val="28"/>
                <w:lang w:val="uk-UA"/>
              </w:rPr>
            </w:pPr>
            <w:proofErr w:type="spellStart"/>
            <w:r w:rsidRPr="002C0D0C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Довiдки</w:t>
            </w:r>
            <w:proofErr w:type="spellEnd"/>
            <w:r w:rsidRPr="002C0D0C">
              <w:rPr>
                <w:rFonts w:asciiTheme="majorHAnsi" w:hAnsiTheme="majorHAnsi" w:cs="Arial"/>
                <w:b/>
                <w:color w:val="C0000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C0D0C">
              <w:rPr>
                <w:rFonts w:asciiTheme="majorHAnsi" w:hAnsiTheme="majorHAnsi" w:cs="Arial"/>
                <w:b/>
                <w:color w:val="C00000"/>
                <w:sz w:val="28"/>
                <w:szCs w:val="28"/>
                <w:lang w:val="uk-UA"/>
              </w:rPr>
              <w:t>за</w:t>
            </w:r>
            <w:proofErr w:type="gramEnd"/>
            <w:r w:rsidRPr="002C0D0C">
              <w:rPr>
                <w:rFonts w:asciiTheme="majorHAnsi" w:hAnsiTheme="majorHAnsi" w:cs="Arial"/>
                <w:b/>
                <w:color w:val="C00000"/>
                <w:sz w:val="28"/>
                <w:szCs w:val="28"/>
                <w:lang w:val="uk-UA"/>
              </w:rPr>
              <w:t xml:space="preserve"> тел.:</w:t>
            </w:r>
            <w:r w:rsidRPr="002C0D0C">
              <w:rPr>
                <w:rFonts w:asciiTheme="majorHAnsi" w:hAnsiTheme="majorHAnsi" w:cs="Arial"/>
                <w:sz w:val="28"/>
                <w:szCs w:val="28"/>
                <w:lang w:val="uk-UA"/>
              </w:rPr>
              <w:t>(066) 18-00-115, (067) 540-14-11.</w:t>
            </w:r>
          </w:p>
        </w:tc>
      </w:tr>
      <w:tr w:rsidR="00951CEA" w:rsidTr="00D11CBB">
        <w:tc>
          <w:tcPr>
            <w:tcW w:w="10563" w:type="dxa"/>
            <w:gridSpan w:val="5"/>
          </w:tcPr>
          <w:p w:rsidR="00951CEA" w:rsidRPr="00951CEA" w:rsidRDefault="00951CEA">
            <w:pPr>
              <w:rPr>
                <w:sz w:val="4"/>
                <w:szCs w:val="4"/>
              </w:rPr>
            </w:pPr>
          </w:p>
        </w:tc>
      </w:tr>
      <w:tr w:rsidR="00951CEA" w:rsidTr="00D11CBB">
        <w:trPr>
          <w:trHeight w:val="850"/>
        </w:trPr>
        <w:tc>
          <w:tcPr>
            <w:tcW w:w="10563" w:type="dxa"/>
            <w:gridSpan w:val="5"/>
            <w:shd w:val="clear" w:color="auto" w:fill="C00000"/>
            <w:vAlign w:val="center"/>
          </w:tcPr>
          <w:p w:rsidR="00951CEA" w:rsidRDefault="00951CEA" w:rsidP="00951CEA">
            <w:pPr>
              <w:jc w:val="center"/>
            </w:pPr>
            <w:r w:rsidRPr="004E4BAB">
              <w:rPr>
                <w:rFonts w:asciiTheme="majorHAnsi" w:hAnsiTheme="majorHAnsi" w:cs="Arial"/>
                <w:b/>
                <w:color w:val="FFFFFF" w:themeColor="background1"/>
                <w:sz w:val="28"/>
                <w:szCs w:val="32"/>
                <w:lang w:val="uk-UA"/>
              </w:rPr>
              <w:t>Реєструйтеся та гарантовано здобувайте якісні знання</w:t>
            </w:r>
            <w:r>
              <w:rPr>
                <w:rFonts w:asciiTheme="majorHAnsi" w:hAnsiTheme="majorHAnsi" w:cs="Arial"/>
                <w:b/>
                <w:color w:val="FFFFFF" w:themeColor="background1"/>
                <w:sz w:val="28"/>
                <w:szCs w:val="32"/>
                <w:lang w:val="uk-UA"/>
              </w:rPr>
              <w:t xml:space="preserve"> з виховання дітей</w:t>
            </w:r>
            <w:r w:rsidRPr="004E4BAB">
              <w:rPr>
                <w:rFonts w:asciiTheme="majorHAnsi" w:hAnsiTheme="majorHAnsi" w:cs="Arial"/>
                <w:b/>
                <w:color w:val="FFFFFF" w:themeColor="background1"/>
                <w:sz w:val="28"/>
                <w:szCs w:val="32"/>
                <w:lang w:val="uk-UA"/>
              </w:rPr>
              <w:t>!</w:t>
            </w:r>
          </w:p>
        </w:tc>
      </w:tr>
    </w:tbl>
    <w:p w:rsidR="00EE7E6D" w:rsidRDefault="00EE7E6D"/>
    <w:sectPr w:rsidR="00EE7E6D" w:rsidSect="00FF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C30C7"/>
    <w:multiLevelType w:val="hybridMultilevel"/>
    <w:tmpl w:val="06A69222"/>
    <w:lvl w:ilvl="0" w:tplc="0419000F">
      <w:start w:val="1"/>
      <w:numFmt w:val="decimal"/>
      <w:lvlText w:val="%1."/>
      <w:lvlJc w:val="left"/>
      <w:pPr>
        <w:ind w:left="346" w:hanging="360"/>
      </w:p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434"/>
    <w:rsid w:val="00015434"/>
    <w:rsid w:val="0002471F"/>
    <w:rsid w:val="0003193E"/>
    <w:rsid w:val="002C0D0C"/>
    <w:rsid w:val="00437F75"/>
    <w:rsid w:val="00676C92"/>
    <w:rsid w:val="00742EFA"/>
    <w:rsid w:val="008900E2"/>
    <w:rsid w:val="00951CEA"/>
    <w:rsid w:val="00D11CBB"/>
    <w:rsid w:val="00D77CCD"/>
    <w:rsid w:val="00DE5110"/>
    <w:rsid w:val="00EE7E6D"/>
    <w:rsid w:val="00FF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11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37F7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37F75"/>
    <w:pPr>
      <w:ind w:left="720"/>
      <w:contextualSpacing/>
    </w:pPr>
    <w:rPr>
      <w:rFonts w:eastAsiaTheme="minorEastAsia"/>
      <w:lang w:eastAsia="ru-RU"/>
    </w:rPr>
  </w:style>
  <w:style w:type="character" w:styleId="a8">
    <w:name w:val="Intense Emphasis"/>
    <w:uiPriority w:val="21"/>
    <w:qFormat/>
    <w:rsid w:val="00437F75"/>
    <w:rPr>
      <w:b/>
      <w:bCs/>
      <w:i/>
      <w:iCs/>
      <w:color w:val="4F81BD"/>
    </w:rPr>
  </w:style>
  <w:style w:type="paragraph" w:styleId="a9">
    <w:name w:val="Normal (Web)"/>
    <w:basedOn w:val="a"/>
    <w:uiPriority w:val="99"/>
    <w:unhideWhenUsed/>
    <w:rsid w:val="0043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51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11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37F7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37F75"/>
    <w:pPr>
      <w:ind w:left="720"/>
      <w:contextualSpacing/>
    </w:pPr>
    <w:rPr>
      <w:rFonts w:eastAsiaTheme="minorEastAsia"/>
      <w:lang w:eastAsia="ru-RU"/>
    </w:rPr>
  </w:style>
  <w:style w:type="character" w:styleId="a8">
    <w:name w:val="Intense Emphasis"/>
    <w:uiPriority w:val="21"/>
    <w:qFormat/>
    <w:rsid w:val="00437F75"/>
    <w:rPr>
      <w:b/>
      <w:bCs/>
      <w:i/>
      <w:iCs/>
      <w:color w:val="4F81BD"/>
    </w:rPr>
  </w:style>
  <w:style w:type="paragraph" w:styleId="a9">
    <w:name w:val="Normal (Web)"/>
    <w:basedOn w:val="a"/>
    <w:uiPriority w:val="99"/>
    <w:unhideWhenUsed/>
    <w:rsid w:val="0043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51C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rspektiva@osnov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Reklama104</dc:creator>
  <cp:keywords/>
  <dc:description/>
  <cp:lastModifiedBy>Zver</cp:lastModifiedBy>
  <cp:revision>3</cp:revision>
  <dcterms:created xsi:type="dcterms:W3CDTF">2015-01-29T14:06:00Z</dcterms:created>
  <dcterms:modified xsi:type="dcterms:W3CDTF">2015-01-31T09:24:00Z</dcterms:modified>
</cp:coreProperties>
</file>