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85"/>
        <w:gridCol w:w="3790"/>
      </w:tblGrid>
      <w:tr w:rsidR="00F86FF1" w:rsidRPr="0067639F" w:rsidTr="001E134C">
        <w:trPr>
          <w:tblCellSpacing w:w="0" w:type="dxa"/>
        </w:trPr>
        <w:tc>
          <w:tcPr>
            <w:tcW w:w="1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67639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zakonst.rada.gov.ua/images/gerb.gif" style="width:44.25pt;height:59.25pt;visibility:visible">
                  <v:imagedata r:id="rId4" o:title=""/>
                </v:shape>
              </w:pict>
            </w:r>
          </w:p>
        </w:tc>
      </w:tr>
      <w:tr w:rsidR="00F86FF1" w:rsidRPr="0067639F" w:rsidTr="001E134C">
        <w:trPr>
          <w:tblCellSpacing w:w="0" w:type="dxa"/>
        </w:trPr>
        <w:tc>
          <w:tcPr>
            <w:tcW w:w="1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МІНІСТЕРСТВО ОСВІТИ І НАУКИ УКРАЇНИ</w:t>
            </w:r>
          </w:p>
        </w:tc>
      </w:tr>
      <w:tr w:rsidR="00F86FF1" w:rsidRPr="0067639F" w:rsidTr="001E134C">
        <w:trPr>
          <w:tblCellSpacing w:w="0" w:type="dxa"/>
        </w:trPr>
        <w:tc>
          <w:tcPr>
            <w:tcW w:w="1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НАКАЗ</w:t>
            </w:r>
          </w:p>
        </w:tc>
      </w:tr>
      <w:tr w:rsidR="00F86FF1" w:rsidRPr="0067639F" w:rsidTr="001E134C">
        <w:trPr>
          <w:tblCellSpacing w:w="0" w:type="dxa"/>
        </w:trPr>
        <w:tc>
          <w:tcPr>
            <w:tcW w:w="1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02.12.2013  № 1686</w:t>
            </w:r>
          </w:p>
        </w:tc>
      </w:tr>
      <w:tr w:rsidR="00F86FF1" w:rsidRPr="0067639F" w:rsidTr="001E134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blCellSpacing w:w="0" w:type="dxa"/>
        </w:trPr>
        <w:tc>
          <w:tcPr>
            <w:tcW w:w="300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0" w:name="n3"/>
            <w:bookmarkEnd w:id="0"/>
          </w:p>
        </w:tc>
        <w:tc>
          <w:tcPr>
            <w:tcW w:w="2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Зареєстровано в Міністерстві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юстиції України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18 грудня 2013 р.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за № 2137/24669</w:t>
            </w:r>
          </w:p>
        </w:tc>
      </w:tr>
    </w:tbl>
    <w:p w:rsidR="00F86FF1" w:rsidRPr="0035204F" w:rsidRDefault="00F86FF1" w:rsidP="001E134C">
      <w:pPr>
        <w:spacing w:before="100" w:beforeAutospacing="1" w:after="136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bookmarkStart w:id="1" w:name="n4"/>
      <w:bookmarkEnd w:id="1"/>
      <w:r w:rsidRPr="0035204F">
        <w:rPr>
          <w:rFonts w:ascii="Courier New" w:hAnsi="Courier New" w:cs="Courier New"/>
          <w:color w:val="000000"/>
          <w:sz w:val="19"/>
          <w:lang w:val="uk-UA"/>
        </w:rPr>
        <w:t>Про затвердження Інструкції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</w:r>
    </w:p>
    <w:p w:rsidR="00F86FF1" w:rsidRPr="0035204F" w:rsidRDefault="00F86FF1" w:rsidP="001E134C">
      <w:pPr>
        <w:spacing w:before="100" w:beforeAutospacing="1" w:after="136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bookmarkStart w:id="2" w:name="n5"/>
      <w:bookmarkEnd w:id="2"/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Відповідно до Законів України </w:t>
      </w:r>
      <w:hyperlink r:id="rId5" w:tgtFrame="_blank" w:history="1">
        <w:r w:rsidRPr="0035204F">
          <w:rPr>
            <w:rFonts w:ascii="Courier New" w:hAnsi="Courier New" w:cs="Courier New"/>
            <w:color w:val="15629D"/>
            <w:sz w:val="19"/>
            <w:szCs w:val="19"/>
            <w:u w:val="single"/>
            <w:lang w:val="uk-UA"/>
          </w:rPr>
          <w:t>«Про освіту»</w:t>
        </w:r>
      </w:hyperlink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, </w:t>
      </w:r>
      <w:hyperlink r:id="rId6" w:tgtFrame="_blank" w:history="1">
        <w:r w:rsidRPr="0035204F">
          <w:rPr>
            <w:rFonts w:ascii="Courier New" w:hAnsi="Courier New" w:cs="Courier New"/>
            <w:color w:val="15629D"/>
            <w:sz w:val="19"/>
            <w:szCs w:val="19"/>
            <w:u w:val="single"/>
            <w:lang w:val="uk-UA"/>
          </w:rPr>
          <w:t>«Про загальну середню освіту»</w:t>
        </w:r>
      </w:hyperlink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, </w:t>
      </w:r>
      <w:hyperlink r:id="rId7" w:tgtFrame="_blank" w:history="1">
        <w:r w:rsidRPr="0035204F">
          <w:rPr>
            <w:rFonts w:ascii="Courier New" w:hAnsi="Courier New" w:cs="Courier New"/>
            <w:color w:val="15629D"/>
            <w:sz w:val="19"/>
            <w:szCs w:val="19"/>
            <w:u w:val="single"/>
            <w:lang w:val="uk-UA"/>
          </w:rPr>
          <w:t>«Про бібліотеки і бібліотечну справу»</w:t>
        </w:r>
      </w:hyperlink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, з метою встановлення єдиних вимог до комплектування та обліку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 державної і комунальної форм власності </w:t>
      </w:r>
      <w:r w:rsidRPr="0035204F">
        <w:rPr>
          <w:rFonts w:ascii="Courier New" w:hAnsi="Courier New" w:cs="Courier New"/>
          <w:color w:val="000000"/>
          <w:sz w:val="19"/>
          <w:lang w:val="uk-UA"/>
        </w:rPr>
        <w:t>НАКАЗУЮ:</w:t>
      </w:r>
    </w:p>
    <w:p w:rsidR="00F86FF1" w:rsidRPr="0035204F" w:rsidRDefault="00F86FF1" w:rsidP="001E134C">
      <w:pPr>
        <w:spacing w:before="100" w:beforeAutospacing="1" w:after="136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bookmarkStart w:id="3" w:name="n6"/>
      <w:bookmarkEnd w:id="3"/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1. Затвердити </w:t>
      </w:r>
      <w:hyperlink r:id="rId8" w:anchor="n14" w:history="1">
        <w:r w:rsidRPr="0035204F">
          <w:rPr>
            <w:rFonts w:ascii="Courier New" w:hAnsi="Courier New" w:cs="Courier New"/>
            <w:color w:val="15629D"/>
            <w:sz w:val="19"/>
            <w:szCs w:val="19"/>
            <w:u w:val="single"/>
            <w:lang w:val="uk-UA"/>
          </w:rPr>
          <w:t>Інструкцію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  </w:r>
      </w:hyperlink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>, що додається.</w:t>
      </w:r>
    </w:p>
    <w:p w:rsidR="00F86FF1" w:rsidRPr="0035204F" w:rsidRDefault="00F86FF1" w:rsidP="001E134C">
      <w:pPr>
        <w:spacing w:before="100" w:beforeAutospacing="1" w:after="136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bookmarkStart w:id="4" w:name="n7"/>
      <w:bookmarkEnd w:id="4"/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>2. Міністерству освіти і науки, молоді та спорту Автономної Республіки Крим, управлінням (департаментам) освіти і науки обласних, Київської та Севастопольської міських державних адміністрацій забезпечити контроль за виконанням цього наказу.</w:t>
      </w:r>
    </w:p>
    <w:p w:rsidR="00F86FF1" w:rsidRPr="0035204F" w:rsidRDefault="00F86FF1" w:rsidP="001E134C">
      <w:pPr>
        <w:spacing w:before="100" w:beforeAutospacing="1" w:after="136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bookmarkStart w:id="5" w:name="n8"/>
      <w:bookmarkEnd w:id="5"/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>3. Департаменту загальної середньої та дошкільної освіти (Єресько О.В.) забезпечити подання цього наказу на державну реєстрацію до Міністерства юстиції України в установленому порядку.</w:t>
      </w:r>
    </w:p>
    <w:p w:rsidR="00F86FF1" w:rsidRPr="0035204F" w:rsidRDefault="00F86FF1" w:rsidP="001E134C">
      <w:pPr>
        <w:spacing w:before="100" w:beforeAutospacing="1" w:after="136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bookmarkStart w:id="6" w:name="n9"/>
      <w:bookmarkEnd w:id="6"/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>4. Цей наказ набирає чинності з дня його офіційного опублікування.</w:t>
      </w:r>
    </w:p>
    <w:p w:rsidR="00F86FF1" w:rsidRPr="0035204F" w:rsidRDefault="00F86FF1" w:rsidP="001E134C">
      <w:pPr>
        <w:spacing w:before="100" w:beforeAutospacing="1" w:after="136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bookmarkStart w:id="7" w:name="n10"/>
      <w:bookmarkEnd w:id="7"/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>5. Контроль за виконанням цього наказу покласти на заступника Міністра Жебровського Б.М.</w:t>
      </w:r>
    </w:p>
    <w:tbl>
      <w:tblPr>
        <w:tblW w:w="5000" w:type="pct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79"/>
        <w:gridCol w:w="5496"/>
      </w:tblGrid>
      <w:tr w:rsidR="00F86FF1" w:rsidRPr="0067639F" w:rsidTr="001E134C">
        <w:trPr>
          <w:tblCellSpacing w:w="0" w:type="dxa"/>
        </w:trPr>
        <w:tc>
          <w:tcPr>
            <w:tcW w:w="210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8" w:name="n11"/>
            <w:bookmarkEnd w:id="8"/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Міністр</w:t>
            </w:r>
          </w:p>
        </w:tc>
        <w:tc>
          <w:tcPr>
            <w:tcW w:w="35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Д.В. Табачник</w:t>
            </w:r>
          </w:p>
        </w:tc>
      </w:tr>
    </w:tbl>
    <w:p w:rsidR="00F86FF1" w:rsidRPr="0035204F" w:rsidRDefault="00F86FF1" w:rsidP="001E134C">
      <w:pPr>
        <w:spacing w:before="54" w:after="54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9" w:name="n67"/>
      <w:bookmarkEnd w:id="9"/>
      <w:r w:rsidRPr="002205B7">
        <w:rPr>
          <w:rFonts w:ascii="Courier New" w:hAnsi="Courier New" w:cs="Courier New"/>
          <w:color w:val="000000"/>
          <w:sz w:val="19"/>
          <w:lang w:val="uk-UA"/>
        </w:rPr>
        <w:pict>
          <v:rect id="_x0000_i1026" style="width:0;height:0" o:hralign="center" o:hrstd="t" o:hr="t" fillcolor="#a0a0a0" stroked="f"/>
        </w:pict>
      </w:r>
    </w:p>
    <w:p w:rsidR="00F86FF1" w:rsidRPr="0035204F" w:rsidRDefault="00F86FF1" w:rsidP="001E134C">
      <w:pPr>
        <w:spacing w:before="100" w:beforeAutospacing="1" w:after="136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0" w:name="n66"/>
      <w:bookmarkEnd w:id="10"/>
    </w:p>
    <w:tbl>
      <w:tblPr>
        <w:tblW w:w="5000" w:type="pct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85"/>
        <w:gridCol w:w="3790"/>
      </w:tblGrid>
      <w:tr w:rsidR="00F86FF1" w:rsidRPr="0067639F" w:rsidTr="001E134C">
        <w:trPr>
          <w:tblCellSpacing w:w="0" w:type="dxa"/>
        </w:trPr>
        <w:tc>
          <w:tcPr>
            <w:tcW w:w="300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11" w:name="n12"/>
            <w:bookmarkEnd w:id="11"/>
          </w:p>
        </w:tc>
        <w:tc>
          <w:tcPr>
            <w:tcW w:w="2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ЗАТВЕРДЖЕНО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Наказ Міністерства освіти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і науки України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02.12.2013  № 1686</w:t>
            </w:r>
          </w:p>
        </w:tc>
      </w:tr>
      <w:tr w:rsidR="00F86FF1" w:rsidRPr="0067639F" w:rsidTr="001E134C">
        <w:trPr>
          <w:tblCellSpacing w:w="0" w:type="dxa"/>
        </w:trPr>
        <w:tc>
          <w:tcPr>
            <w:tcW w:w="300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12" w:name="n13"/>
            <w:bookmarkEnd w:id="12"/>
          </w:p>
        </w:tc>
        <w:tc>
          <w:tcPr>
            <w:tcW w:w="2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Зареєстровано в Міністерстві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юстиції України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18 грудня 2013 р.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за № 2137/24669</w:t>
            </w:r>
          </w:p>
        </w:tc>
      </w:tr>
    </w:tbl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13" w:name="n14"/>
      <w:bookmarkEnd w:id="13"/>
    </w:p>
    <w:p w:rsidR="00F86FF1" w:rsidRPr="0035204F" w:rsidRDefault="00F86FF1" w:rsidP="00EC50B8">
      <w:pPr>
        <w:spacing w:before="100" w:beforeAutospacing="1" w:after="136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ІНСТРУКЦІЯ 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br/>
        <w:t>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14" w:name="n15"/>
      <w:bookmarkEnd w:id="14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І. Загальні положення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15" w:name="n16"/>
      <w:bookmarkEnd w:id="15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1. Ця Інструкція встановлює єдині вимоги до комплектування та обліку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 державної і комунальної форм власності, що використовують у навчально-виховному процесі підручники і навчальні посібники для загальноосвітніх навчальних закладів (далі - навчальні заклади).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16" w:name="n17"/>
      <w:bookmarkEnd w:id="16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2. Безпосередньо роботу з комплектування та обліку підручників і навчальних посібників здійснює бібліотекар навчального закладу, а у разі його відсутності - інша особа, визначена керівником навчального закладу (далі - бібліотекар).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17" w:name="n18"/>
      <w:bookmarkEnd w:id="17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ІІ. Комплектування та облік підручників і навчальних посібників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18" w:name="n19"/>
      <w:bookmarkEnd w:id="18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1. Навчальні заклади забезпечуються підручниками і навчальними посібниками в установленому законодавством порядку.</w:t>
      </w:r>
    </w:p>
    <w:p w:rsidR="00F86FF1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19" w:name="n20"/>
      <w:bookmarkEnd w:id="19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2.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Бібліотечні фонди навчальних закладів комплектуються підручниками і навчальними посібниками згідно із затвердженим Міністерством освіти і науки України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переліком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 підручників і навчальних посібників, що мають відповідний гриф Міністерства освіти і науки України.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  <w:lang w:val="uk-UA"/>
        </w:rPr>
      </w:pPr>
      <w:r w:rsidRPr="0035204F">
        <w:rPr>
          <w:rFonts w:ascii="Arial" w:hAnsi="Arial" w:cs="Arial"/>
          <w:b/>
          <w:i/>
          <w:color w:val="000000"/>
          <w:sz w:val="28"/>
          <w:szCs w:val="28"/>
          <w:highlight w:val="cyan"/>
          <w:lang w:val="uk-UA"/>
        </w:rPr>
        <w:t>(ПЕРЕЛІК – «НАСТОЛЬНА КНИГА БІБЛІОТЕКАРЯ !!!)  + ОФІЦІЙНІ КОНИТИНГЕНТИ УЧНІВ ТА ПЕРЕЛІК ПІДРУЧНИКІВ НА ПОТОЧНИЙ Н.Р., ЗАТВЕРДЖЕНИЙ НАКАЗОМ ПО ЗОШ</w:t>
      </w:r>
      <w:r>
        <w:rPr>
          <w:rFonts w:ascii="Arial" w:hAnsi="Arial" w:cs="Arial"/>
          <w:b/>
          <w:i/>
          <w:color w:val="000000"/>
          <w:sz w:val="28"/>
          <w:szCs w:val="28"/>
          <w:highlight w:val="cyan"/>
          <w:lang w:val="uk-UA"/>
        </w:rPr>
        <w:t xml:space="preserve"> </w:t>
      </w:r>
      <w:r w:rsidRPr="0035204F">
        <w:rPr>
          <w:rFonts w:ascii="Arial" w:hAnsi="Arial" w:cs="Arial"/>
          <w:b/>
          <w:i/>
          <w:color w:val="000000"/>
          <w:sz w:val="28"/>
          <w:szCs w:val="28"/>
          <w:highlight w:val="cyan"/>
          <w:lang w:val="uk-UA"/>
        </w:rPr>
        <w:t>)</w:t>
      </w:r>
      <w:r w:rsidRPr="0035204F">
        <w:rPr>
          <w:rFonts w:ascii="Arial" w:hAnsi="Arial" w:cs="Arial"/>
          <w:b/>
          <w:i/>
          <w:color w:val="000000"/>
          <w:sz w:val="28"/>
          <w:szCs w:val="28"/>
          <w:lang w:val="uk-UA"/>
        </w:rPr>
        <w:t xml:space="preserve"> 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20" w:name="n21"/>
      <w:bookmarkEnd w:id="20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3. Комплектування бібліотечних фондів навчальних закладів підручниками і навчальними посібниками, виданими за державним замовленням, здійснюється з урахуванням вимог </w:t>
      </w:r>
      <w:hyperlink r:id="rId9" w:tgtFrame="_blank" w:history="1">
        <w:r w:rsidRPr="0035204F">
          <w:rPr>
            <w:rFonts w:ascii="Arial" w:hAnsi="Arial" w:cs="Arial"/>
            <w:b/>
            <w:color w:val="15629D"/>
            <w:sz w:val="28"/>
            <w:szCs w:val="28"/>
            <w:u w:val="single"/>
            <w:lang w:val="uk-UA"/>
          </w:rPr>
          <w:t>постанови Кабінету Міністрів України від 27 серпня 2010 року № 781</w:t>
        </w:r>
      </w:hyperlink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«Деякі питання забезпечення підручниками та навчальними посібниками студентів вищих навчальних закладів, учнів загальноосвітніх і професійно-технічних навчальних закладів та вихованців дошкільних навчальних закладів».</w:t>
      </w:r>
    </w:p>
    <w:p w:rsidR="00F86FF1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21" w:name="n22"/>
      <w:bookmarkEnd w:id="21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Облік підручників і навчальних посібників повинен сприяти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збереженню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,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правильному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формуванню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 і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використанню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 бібліотечного фонду навчального закладу, відображати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надходження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, загальну кількість і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розподіл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 підручників і навчальних посібників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по класах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 (групах),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вибуття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 навчальних підручників і посібників з бібліотечних фондів.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  <w:lang w:val="uk-UA"/>
        </w:rPr>
      </w:pPr>
      <w:r w:rsidRPr="0035204F">
        <w:rPr>
          <w:rFonts w:ascii="Arial" w:hAnsi="Arial" w:cs="Arial"/>
          <w:b/>
          <w:i/>
          <w:color w:val="000000"/>
          <w:sz w:val="28"/>
          <w:szCs w:val="28"/>
          <w:highlight w:val="cyan"/>
          <w:lang w:val="uk-UA"/>
        </w:rPr>
        <w:t>+ РУХ ПІДРУЧНИКІВ – ПЕРЕДАЧА (ПРИЙНЯТТЯ) НА ТИМЧАСОВЕ ВИКОРИСТАННЯ</w:t>
      </w:r>
      <w:r w:rsidRPr="0035204F">
        <w:rPr>
          <w:rFonts w:ascii="Arial" w:hAnsi="Arial" w:cs="Arial"/>
          <w:b/>
          <w:i/>
          <w:color w:val="000000"/>
          <w:sz w:val="28"/>
          <w:szCs w:val="28"/>
          <w:lang w:val="uk-UA"/>
        </w:rPr>
        <w:t xml:space="preserve"> 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22" w:name="n23"/>
      <w:bookmarkEnd w:id="22"/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Підручники і навчальні посібники обліковуються і зберігаються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окремо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 від інших документів бібліотечного фонду.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23" w:name="n24"/>
      <w:bookmarkEnd w:id="23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5.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Обліку підлягають </w:t>
      </w:r>
      <w:r w:rsidRPr="002A02C1">
        <w:rPr>
          <w:rFonts w:ascii="Arial" w:hAnsi="Arial" w:cs="Arial"/>
          <w:b/>
          <w:color w:val="FF0000"/>
          <w:sz w:val="28"/>
          <w:szCs w:val="28"/>
          <w:highlight w:val="yellow"/>
          <w:lang w:val="uk-UA"/>
        </w:rPr>
        <w:t>усі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 підручники і навчальні посібники, що знаходяться у бібліотечних фондах навчальних закладів.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24" w:name="n25"/>
      <w:bookmarkEnd w:id="24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До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процесу обліку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 підручників і навчальних посібників належать: прийом, штемпелювання, реєстрація надходження підручників і навчальних посібників, їх вилучення, а також контроль за їх використанням та зберіганням.</w:t>
      </w:r>
    </w:p>
    <w:p w:rsidR="00F86FF1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25" w:name="n26"/>
      <w:bookmarkEnd w:id="25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Облік підручників і навчальних посібників здійснює бібліотекар.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  <w:lang w:val="uk-UA"/>
        </w:rPr>
      </w:pP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Pr="0035204F">
        <w:rPr>
          <w:rFonts w:ascii="Arial" w:hAnsi="Arial" w:cs="Arial"/>
          <w:b/>
          <w:i/>
          <w:color w:val="000000"/>
          <w:sz w:val="28"/>
          <w:szCs w:val="28"/>
          <w:highlight w:val="cyan"/>
          <w:lang w:val="uk-UA"/>
        </w:rPr>
        <w:t>+ ОБОВ'ЯЗКОВО У ЄСЦЕОП</w:t>
      </w:r>
      <w:r w:rsidRPr="0035204F">
        <w:rPr>
          <w:rFonts w:ascii="Arial" w:hAnsi="Arial" w:cs="Arial"/>
          <w:b/>
          <w:i/>
          <w:color w:val="000000"/>
          <w:sz w:val="28"/>
          <w:szCs w:val="28"/>
          <w:lang w:val="uk-UA"/>
        </w:rPr>
        <w:t xml:space="preserve"> 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26" w:name="n27"/>
      <w:bookmarkEnd w:id="26"/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>6.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Облік підручників і навчальних посібників ведеться за груповим обліком у </w:t>
      </w:r>
      <w:hyperlink r:id="rId10" w:anchor="n44" w:history="1">
        <w:r w:rsidRPr="0035204F">
          <w:rPr>
            <w:rFonts w:ascii="Arial" w:hAnsi="Arial" w:cs="Arial"/>
            <w:b/>
            <w:color w:val="15629D"/>
            <w:sz w:val="28"/>
            <w:szCs w:val="28"/>
            <w:u w:val="single"/>
            <w:lang w:val="uk-UA"/>
          </w:rPr>
          <w:t>Книзі сумарного обліку підручників і навчальних посібників бібліотечного фонду</w:t>
        </w:r>
      </w:hyperlink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за формою згідно з додатком 1 до цієї Інструкції, а також у </w:t>
      </w:r>
      <w:hyperlink r:id="rId11" w:anchor="n53" w:history="1">
        <w:r w:rsidRPr="0035204F">
          <w:rPr>
            <w:rFonts w:ascii="Arial" w:hAnsi="Arial" w:cs="Arial"/>
            <w:b/>
            <w:color w:val="15629D"/>
            <w:sz w:val="28"/>
            <w:szCs w:val="28"/>
            <w:u w:val="single"/>
            <w:lang w:val="uk-UA"/>
          </w:rPr>
          <w:t>Реєстраційній картці руху підручників і навчальних посібників бібліотечного фонду</w:t>
        </w:r>
      </w:hyperlink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за формою згідно з додатком 2 до цієї Інструкції.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27" w:name="n28"/>
      <w:bookmarkEnd w:id="27"/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>7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. </w:t>
      </w:r>
      <w:r w:rsidRPr="002A02C1">
        <w:rPr>
          <w:rFonts w:ascii="Arial" w:hAnsi="Arial" w:cs="Arial"/>
          <w:b/>
          <w:color w:val="FF0000"/>
          <w:sz w:val="28"/>
          <w:szCs w:val="28"/>
          <w:lang w:val="uk-UA"/>
        </w:rPr>
        <w:t>На титульному аркуші кожного примірника підручника і навчального посібника над вихідними даними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ставиться спеціальний штемпель із зазначенням найменування навчального закладу.</w:t>
      </w:r>
    </w:p>
    <w:p w:rsidR="00F86FF1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28" w:name="n29"/>
      <w:bookmarkEnd w:id="28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8.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>Перед початком навчального року бібліотекар видає підручники і навчальні посібники класним керівникам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1-11 класів загальноосвітніх навчальних закладів, керівникам груп професійно-технічних навчальних закладів та вищих навчальних закладів І-ІІ рівнів акредитації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>під їх особистий підпис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.  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  <w:lang w:val="uk-UA"/>
        </w:rPr>
      </w:pPr>
      <w:r w:rsidRPr="0035204F">
        <w:rPr>
          <w:rFonts w:ascii="Arial" w:hAnsi="Arial" w:cs="Arial"/>
          <w:b/>
          <w:i/>
          <w:color w:val="000000"/>
          <w:sz w:val="28"/>
          <w:szCs w:val="28"/>
          <w:highlight w:val="cyan"/>
          <w:lang w:val="uk-UA"/>
        </w:rPr>
        <w:t xml:space="preserve">ЯКЩО Є ПРАКТИКА НАДАННЯ ПІДРУЧНИКІВ БЕЗПОСЕРЕДНЬО УЧНЯМ – І У БІБЛІОТЕКАРЯ, І У КЛАССНОГО КЕРІВНИКА </w:t>
      </w:r>
      <w:r>
        <w:rPr>
          <w:rFonts w:ascii="Arial" w:hAnsi="Arial" w:cs="Arial"/>
          <w:b/>
          <w:i/>
          <w:color w:val="000000"/>
          <w:sz w:val="28"/>
          <w:szCs w:val="28"/>
          <w:highlight w:val="cyan"/>
          <w:lang w:val="uk-UA"/>
        </w:rPr>
        <w:t>ПОВИННА БУТИ</w:t>
      </w:r>
      <w:r w:rsidRPr="0035204F">
        <w:rPr>
          <w:rFonts w:ascii="Arial" w:hAnsi="Arial" w:cs="Arial"/>
          <w:b/>
          <w:i/>
          <w:color w:val="000000"/>
          <w:sz w:val="28"/>
          <w:szCs w:val="28"/>
          <w:highlight w:val="cyan"/>
          <w:lang w:val="uk-UA"/>
        </w:rPr>
        <w:t xml:space="preserve"> КАРТА </w:t>
      </w:r>
      <w:r>
        <w:rPr>
          <w:rFonts w:ascii="Arial" w:hAnsi="Arial" w:cs="Arial"/>
          <w:b/>
          <w:i/>
          <w:color w:val="000000"/>
          <w:sz w:val="28"/>
          <w:szCs w:val="28"/>
          <w:highlight w:val="cyan"/>
          <w:lang w:val="uk-UA"/>
        </w:rPr>
        <w:t xml:space="preserve">(РОЗГОРТКА) </w:t>
      </w:r>
      <w:r w:rsidRPr="0035204F">
        <w:rPr>
          <w:rFonts w:ascii="Arial" w:hAnsi="Arial" w:cs="Arial"/>
          <w:b/>
          <w:i/>
          <w:color w:val="000000"/>
          <w:sz w:val="28"/>
          <w:szCs w:val="28"/>
          <w:highlight w:val="cyan"/>
          <w:lang w:val="uk-UA"/>
        </w:rPr>
        <w:t>ВИДАЧІ ПІДРУЧНИКІВ</w:t>
      </w:r>
      <w:r w:rsidRPr="0035204F">
        <w:rPr>
          <w:rFonts w:ascii="Arial" w:hAnsi="Arial" w:cs="Arial"/>
          <w:b/>
          <w:i/>
          <w:color w:val="000000"/>
          <w:sz w:val="28"/>
          <w:szCs w:val="28"/>
          <w:lang w:val="uk-UA"/>
        </w:rPr>
        <w:t xml:space="preserve">   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29" w:name="n30"/>
      <w:bookmarkEnd w:id="29"/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Видані підручники і навчальні посібники реєструються бібліотекарем у </w:t>
      </w:r>
      <w:hyperlink r:id="rId12" w:anchor="n57" w:history="1">
        <w:r w:rsidRPr="0035204F">
          <w:rPr>
            <w:rFonts w:ascii="Arial" w:hAnsi="Arial" w:cs="Arial"/>
            <w:b/>
            <w:color w:val="15629D"/>
            <w:sz w:val="28"/>
            <w:szCs w:val="28"/>
            <w:highlight w:val="yellow"/>
            <w:u w:val="single"/>
            <w:lang w:val="uk-UA"/>
          </w:rPr>
          <w:t>Журналі обліку виданих підручників і навчальних посібників</w:t>
        </w:r>
      </w:hyperlink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, що ведеться за формою згідно з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додатком 3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 до цієї Інструкції.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  <w:lang w:val="uk-UA"/>
        </w:rPr>
      </w:pPr>
      <w:bookmarkStart w:id="30" w:name="n31"/>
      <w:bookmarkEnd w:id="30"/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У кінці навчального року підручники і навчальні посібники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обов’язково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 xml:space="preserve"> повертаються до бібліотечного фонду навчального закладу</w:t>
      </w:r>
      <w:r w:rsidRPr="0035204F">
        <w:rPr>
          <w:rFonts w:ascii="Arial" w:hAnsi="Arial" w:cs="Arial"/>
          <w:b/>
          <w:i/>
          <w:color w:val="000000"/>
          <w:sz w:val="28"/>
          <w:szCs w:val="28"/>
          <w:highlight w:val="cyan"/>
          <w:lang w:val="uk-UA"/>
        </w:rPr>
        <w:t>.    (ДЛЯ ПРОВЕДЕННЯ ІНВЕНТАРИЗАЦІЇ)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31" w:name="n32"/>
      <w:bookmarkEnd w:id="31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9.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>Не придатні до використання підручники і навчальні посібники, що втратили актуальність, старі або мають дефекти, у яких закінчився строк використання, підлягають списанню і вилученню з бібліотечних фондів навчальних закладів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. </w:t>
      </w:r>
      <w:r w:rsidRPr="0035204F">
        <w:rPr>
          <w:rFonts w:ascii="Arial" w:hAnsi="Arial" w:cs="Arial"/>
          <w:b/>
          <w:i/>
          <w:color w:val="000000"/>
          <w:sz w:val="28"/>
          <w:szCs w:val="28"/>
          <w:highlight w:val="cyan"/>
          <w:lang w:val="uk-UA"/>
        </w:rPr>
        <w:t>ПІДРУЧНИКИ, ЯКІ ПРОЙШЛИ 5-Р. ТЕРМІН ВИКОРИСТАННЯ, АЛЕ ВІДПОВІДАЮТЬ ПРОГРАМАМ НАВЧАННЯ, СПИСУЮЮТЬСЯ ЛИШЕ ПО МІРІ НАДХОДЖЕННЯ НОВИХ ПЕРЕВИДАНЬ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. Списання здійснюється на підставі </w:t>
      </w:r>
      <w:hyperlink r:id="rId13" w:tgtFrame="_blank" w:history="1">
        <w:r w:rsidRPr="0035204F">
          <w:rPr>
            <w:rFonts w:ascii="Arial" w:hAnsi="Arial" w:cs="Arial"/>
            <w:b/>
            <w:color w:val="15629D"/>
            <w:sz w:val="28"/>
            <w:szCs w:val="28"/>
            <w:u w:val="single"/>
            <w:lang w:val="uk-UA"/>
          </w:rPr>
          <w:t>акта про списання з балансу бюджетних установ і організацій вилученої з бібліотеки літератури</w:t>
        </w:r>
      </w:hyperlink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, затвердженого наказом Головного управління Державного казначейства України та Державного комітету статистики України від 02 грудня 1997 року № 125/70 «Про затвердження типових форм з обліку та списання основних засобів, що належать установам і організаціям, які утримуються за рахунок державного або місцевих бюджетів, та Інструкції з їх складання», зареєстрованим в Міністерстві юстиції України 22 грудня 1997 року за № 612/2416 (далі - акт), до якого додається опис підручників і навчальних посібників, що підлягають вилученню із бібліотечних фондів. Акт складається у двох примірниках комісією, до складу якої входять бібліотекар, заступник керівника навчального закладу, педагогічні працівники, та затверджується керівником навчального закладу.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32" w:name="n33"/>
      <w:bookmarkEnd w:id="32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Перший примірник акта здається до бухгалтерії відділу освіти районної, районної у містах Києві та Севастополі державних адміністрацій або бухгалтерії навчальних закладів, а другий примірник залишається у бібліотекаря.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  <w:lang w:val="uk-UA"/>
        </w:rPr>
      </w:pPr>
      <w:bookmarkStart w:id="33" w:name="n34"/>
      <w:bookmarkEnd w:id="33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На підставі акта бібліотекар вносить відповідні записи у Книгу сумарного обліку підручників і навчальних посібників бібліотечного фонду і Реєстраційну картку руху підручників і навчальних посібників бібліотечного фонду. (</w:t>
      </w:r>
      <w:r w:rsidRPr="0035204F">
        <w:rPr>
          <w:rFonts w:ascii="Arial" w:hAnsi="Arial" w:cs="Arial"/>
          <w:b/>
          <w:i/>
          <w:color w:val="000000"/>
          <w:sz w:val="28"/>
          <w:szCs w:val="28"/>
          <w:highlight w:val="cyan"/>
          <w:lang w:val="uk-UA"/>
        </w:rPr>
        <w:t>ТАКОЖ ЗМІНИ ВНОСЯТЬСЯ  ДО ЄСЦЕОП)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34" w:name="n35"/>
      <w:bookmarkEnd w:id="34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10. Станом на 01 січня кожного року на підставі акта та Книги сумарного обліку підручників і навчальних посібників бібліотечного фонду бібліотекар робить звірку руху підручників і навчальних посібників.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35" w:name="n36"/>
      <w:bookmarkEnd w:id="35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11. Списані згідно з актом підручники і навчальні посібники здаються у макулатуру для фонду </w:t>
      </w:r>
      <w:r w:rsidRPr="00246A4D">
        <w:rPr>
          <w:rFonts w:ascii="Arial" w:hAnsi="Arial" w:cs="Arial"/>
          <w:b/>
          <w:color w:val="000000"/>
          <w:sz w:val="28"/>
          <w:szCs w:val="28"/>
          <w:highlight w:val="red"/>
          <w:lang w:val="uk-UA"/>
        </w:rPr>
        <w:t>офсетного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паперу, створеного відповідно до </w:t>
      </w:r>
      <w:hyperlink r:id="rId14" w:tgtFrame="_blank" w:history="1">
        <w:r w:rsidRPr="0035204F">
          <w:rPr>
            <w:rFonts w:ascii="Arial" w:hAnsi="Arial" w:cs="Arial"/>
            <w:b/>
            <w:color w:val="15629D"/>
            <w:sz w:val="28"/>
            <w:szCs w:val="28"/>
            <w:u w:val="single"/>
            <w:lang w:val="uk-UA"/>
          </w:rPr>
          <w:t>розпорядження Кабінету Міністрів України від 02 лютого 2011 року № 82-р</w:t>
        </w:r>
      </w:hyperlink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«</w:t>
      </w:r>
      <w:r w:rsidRPr="00246A4D">
        <w:rPr>
          <w:rFonts w:ascii="Arial" w:hAnsi="Arial" w:cs="Arial"/>
          <w:b/>
          <w:color w:val="000000"/>
          <w:sz w:val="28"/>
          <w:szCs w:val="28"/>
          <w:highlight w:val="magenta"/>
          <w:lang w:val="uk-UA"/>
        </w:rPr>
        <w:t>Деякі питання створення офсетного паперу»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. Квитанції про здану макулатуру прикріплюються до акта.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36" w:name="n37"/>
      <w:bookmarkEnd w:id="36"/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>12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. Керівник навчального закладу здійснює контроль за обліком, зберіганням та рухом підручників і навчальних посібників.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37" w:name="n38"/>
      <w:bookmarkEnd w:id="37"/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>13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. Користувачі бібліотечних фондів повинні бережливо ставитися до підручників і навчальних посібників. Якщо підручник та/або навчальний посібник втрачений або пошкоджений, користувач повинен замінити його аналогічним підручником та/або посібником чи рівноцінним.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38" w:name="n39"/>
      <w:bookmarkEnd w:id="38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У такому випадку бібліотекар робить відповідні відмітки в </w:t>
      </w:r>
      <w:hyperlink r:id="rId15" w:anchor="n62" w:history="1">
        <w:r w:rsidRPr="0035204F">
          <w:rPr>
            <w:rFonts w:ascii="Arial" w:hAnsi="Arial" w:cs="Arial"/>
            <w:b/>
            <w:color w:val="15629D"/>
            <w:sz w:val="28"/>
            <w:szCs w:val="28"/>
            <w:u w:val="single"/>
            <w:lang w:val="uk-UA"/>
          </w:rPr>
          <w:t>Журналі обліку підручників і навчальних посібників, що приймаються замість втрачених чи пошкоджених</w:t>
        </w:r>
      </w:hyperlink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, що ведеться за формою згідно з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>додатком 4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до цієї Інструкції, на підставі якого комісія навчального закладу складає акт.</w:t>
      </w:r>
    </w:p>
    <w:p w:rsidR="00F86FF1" w:rsidRPr="0035204F" w:rsidRDefault="00F86FF1" w:rsidP="00EC50B8">
      <w:pPr>
        <w:spacing w:before="100" w:beforeAutospacing="1" w:after="136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39" w:name="n40"/>
      <w:bookmarkEnd w:id="39"/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14. Підручники та/або навчальні посібники, що приймаються замість втрачених чи пошкоджених, реєструються бібліотекарем в Журналі обліку підручників і навчальних посібників, що приймаються замість втрачених чи пошкоджених, на підставі якого в кінці навчального року </w:t>
      </w:r>
      <w:r w:rsidRPr="0035204F">
        <w:rPr>
          <w:rFonts w:ascii="Arial" w:hAnsi="Arial" w:cs="Arial"/>
          <w:b/>
          <w:color w:val="000000"/>
          <w:sz w:val="28"/>
          <w:szCs w:val="28"/>
          <w:highlight w:val="yellow"/>
          <w:lang w:val="uk-UA"/>
        </w:rPr>
        <w:t>складається акт приймання підручників і навчальних посібників замість втрачених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чи пошкоджених та вносяться відповідні записи бібліотекарем в Книгу сумарного обліку підручників і навчальних посібників</w:t>
      </w:r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</w:t>
      </w:r>
      <w:r w:rsidRPr="0035204F">
        <w:rPr>
          <w:rFonts w:ascii="Arial" w:hAnsi="Arial" w:cs="Arial"/>
          <w:b/>
          <w:color w:val="000000"/>
          <w:sz w:val="28"/>
          <w:szCs w:val="28"/>
          <w:lang w:val="uk-UA"/>
        </w:rPr>
        <w:t>бібліотечного фонду навчального закладу.</w:t>
      </w:r>
    </w:p>
    <w:tbl>
      <w:tblPr>
        <w:tblW w:w="5000" w:type="pct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79"/>
        <w:gridCol w:w="5496"/>
      </w:tblGrid>
      <w:tr w:rsidR="00F86FF1" w:rsidRPr="0067639F" w:rsidTr="001E134C">
        <w:trPr>
          <w:tblCellSpacing w:w="0" w:type="dxa"/>
        </w:trPr>
        <w:tc>
          <w:tcPr>
            <w:tcW w:w="210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40" w:name="n41"/>
            <w:bookmarkEnd w:id="40"/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Директор департаменту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загальної середньої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та дошкільної освіти</w:t>
            </w:r>
          </w:p>
        </w:tc>
        <w:tc>
          <w:tcPr>
            <w:tcW w:w="35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О.В. Єресько</w:t>
            </w:r>
          </w:p>
        </w:tc>
      </w:tr>
    </w:tbl>
    <w:p w:rsidR="00F86FF1" w:rsidRPr="0035204F" w:rsidRDefault="00F86FF1" w:rsidP="001E134C">
      <w:pPr>
        <w:spacing w:before="54" w:after="54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41" w:name="n69"/>
      <w:bookmarkEnd w:id="41"/>
      <w:r w:rsidRPr="002205B7">
        <w:rPr>
          <w:rFonts w:ascii="Courier New" w:hAnsi="Courier New" w:cs="Courier New"/>
          <w:color w:val="000000"/>
          <w:sz w:val="19"/>
          <w:lang w:val="uk-UA"/>
        </w:rPr>
        <w:pict>
          <v:rect id="_x0000_i1027" style="width:0;height:0" o:hralign="center" o:hrstd="t" o:hr="t" fillcolor="#a0a0a0" stroked="f"/>
        </w:pict>
      </w:r>
    </w:p>
    <w:p w:rsidR="00F86FF1" w:rsidRPr="0035204F" w:rsidRDefault="00F86FF1" w:rsidP="001E134C">
      <w:pPr>
        <w:spacing w:before="100" w:beforeAutospacing="1" w:after="136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42" w:name="n68"/>
      <w:bookmarkEnd w:id="42"/>
    </w:p>
    <w:tbl>
      <w:tblPr>
        <w:tblW w:w="5000" w:type="pct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16"/>
        <w:gridCol w:w="4459"/>
      </w:tblGrid>
      <w:tr w:rsidR="00F86FF1" w:rsidRPr="002A02C1" w:rsidTr="001E134C">
        <w:trPr>
          <w:tblCellSpacing w:w="0" w:type="dxa"/>
        </w:trPr>
        <w:tc>
          <w:tcPr>
            <w:tcW w:w="225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43" w:name="n42"/>
            <w:bookmarkEnd w:id="43"/>
          </w:p>
        </w:tc>
        <w:tc>
          <w:tcPr>
            <w:tcW w:w="2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  <w:lang w:val="uk-UA"/>
              </w:rPr>
              <w:t>Додаток 1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до Інструкції про порядок комплектування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та облік підручників і навчальних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посібників у бібліотечних фондах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загальноосвітніх, професійно-технічних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навчальних закладів та вищих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навчальних закладів І-ІІ рівнів акредитації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>(пункт 6 розділу ІІ)</w:t>
            </w:r>
          </w:p>
        </w:tc>
      </w:tr>
    </w:tbl>
    <w:p w:rsidR="00F86FF1" w:rsidRPr="0035204F" w:rsidRDefault="00F86FF1" w:rsidP="00E25BB1">
      <w:pPr>
        <w:spacing w:before="100" w:beforeAutospacing="1" w:after="136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  <w:lang w:val="uk-UA"/>
        </w:rPr>
      </w:pPr>
      <w:bookmarkStart w:id="44" w:name="n44"/>
      <w:bookmarkEnd w:id="44"/>
      <w:r w:rsidRPr="0035204F">
        <w:rPr>
          <w:rFonts w:ascii="Courier New" w:hAnsi="Courier New" w:cs="Courier New"/>
          <w:b/>
          <w:color w:val="000000"/>
          <w:sz w:val="24"/>
          <w:szCs w:val="24"/>
          <w:highlight w:val="green"/>
          <w:lang w:val="uk-UA"/>
        </w:rPr>
        <w:t xml:space="preserve">КНИГА </w:t>
      </w:r>
      <w:r w:rsidRPr="0035204F">
        <w:rPr>
          <w:rFonts w:ascii="Courier New" w:hAnsi="Courier New" w:cs="Courier New"/>
          <w:b/>
          <w:color w:val="000000"/>
          <w:sz w:val="24"/>
          <w:szCs w:val="24"/>
          <w:highlight w:val="green"/>
          <w:lang w:val="uk-UA"/>
        </w:rPr>
        <w:br/>
        <w:t>сумарного обліку підручників і навчальних посібників бібліотечного фонду</w:t>
      </w:r>
    </w:p>
    <w:p w:rsidR="00F86FF1" w:rsidRPr="0035204F" w:rsidRDefault="00F86FF1" w:rsidP="001E134C">
      <w:pPr>
        <w:spacing w:before="100" w:beforeAutospacing="1" w:after="136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bookmarkStart w:id="45" w:name="n45"/>
      <w:bookmarkEnd w:id="45"/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______________________________________________________ </w:t>
      </w:r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br/>
      </w:r>
      <w:r w:rsidRPr="0035204F">
        <w:rPr>
          <w:rFonts w:ascii="Courier New" w:hAnsi="Courier New" w:cs="Courier New"/>
          <w:color w:val="000000"/>
          <w:sz w:val="19"/>
          <w:highlight w:val="yellow"/>
          <w:lang w:val="uk-UA"/>
        </w:rPr>
        <w:t>(найменування навчального закладу)</w:t>
      </w:r>
    </w:p>
    <w:p w:rsidR="00F86FF1" w:rsidRPr="0035204F" w:rsidRDefault="00F86FF1" w:rsidP="001E134C">
      <w:pPr>
        <w:spacing w:before="100" w:beforeAutospacing="1" w:after="136" w:line="240" w:lineRule="auto"/>
        <w:rPr>
          <w:rFonts w:ascii="Courier New" w:hAnsi="Courier New" w:cs="Courier New"/>
          <w:b/>
          <w:color w:val="000000"/>
          <w:sz w:val="24"/>
          <w:szCs w:val="24"/>
          <w:lang w:val="uk-UA"/>
        </w:rPr>
      </w:pPr>
      <w:bookmarkStart w:id="46" w:name="n46"/>
      <w:bookmarkEnd w:id="46"/>
      <w:r w:rsidRPr="0035204F">
        <w:rPr>
          <w:rFonts w:ascii="Courier New" w:hAnsi="Courier New" w:cs="Courier New"/>
          <w:b/>
          <w:color w:val="000000"/>
          <w:sz w:val="24"/>
          <w:szCs w:val="24"/>
          <w:highlight w:val="yellow"/>
          <w:lang w:val="uk-UA"/>
        </w:rPr>
        <w:t>І. Надходження підручників і навчальних посібників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3"/>
        <w:gridCol w:w="922"/>
        <w:gridCol w:w="914"/>
        <w:gridCol w:w="1235"/>
        <w:gridCol w:w="1115"/>
        <w:gridCol w:w="468"/>
        <w:gridCol w:w="678"/>
        <w:gridCol w:w="1037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68"/>
        <w:gridCol w:w="870"/>
      </w:tblGrid>
      <w:tr w:rsidR="00F86FF1" w:rsidRPr="0067639F" w:rsidTr="001E134C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47" w:name="n47"/>
            <w:bookmarkEnd w:id="47"/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Дата запису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№ запису за порядком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Звідки надійшли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№ і дата супровідного документа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Всього надійшло примірників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На суму</w:t>
            </w:r>
          </w:p>
        </w:tc>
        <w:tc>
          <w:tcPr>
            <w:tcW w:w="7620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2A02C1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2A02C1">
              <w:rPr>
                <w:rFonts w:ascii="Arial" w:hAnsi="Arial" w:cs="Arial"/>
                <w:color w:val="FF0000"/>
                <w:sz w:val="20"/>
                <w:lang w:val="uk-UA"/>
              </w:rPr>
              <w:t>Надходження по класах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2A02C1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2A02C1">
              <w:rPr>
                <w:rFonts w:ascii="Arial" w:hAnsi="Arial" w:cs="Arial"/>
                <w:color w:val="FF0000"/>
                <w:sz w:val="20"/>
                <w:lang w:val="uk-UA"/>
              </w:rPr>
              <w:t>Інше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Примітки</w:t>
            </w:r>
          </w:p>
        </w:tc>
      </w:tr>
      <w:tr w:rsidR="00F86FF1" w:rsidRPr="0067639F" w:rsidTr="001E134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 клас</w:t>
            </w:r>
          </w:p>
        </w:tc>
        <w:tc>
          <w:tcPr>
            <w:tcW w:w="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2 кл.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3 кл.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4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5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6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7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8 кл.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9 кл.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10 кл.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11 кл.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1E134C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Буквар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інші підручники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1E134C">
        <w:trPr>
          <w:trHeight w:val="33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20</w:t>
            </w:r>
          </w:p>
        </w:tc>
      </w:tr>
      <w:tr w:rsidR="00F86FF1" w:rsidRPr="0067639F" w:rsidTr="001E134C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1E134C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1E134C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1E134C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86FF1" w:rsidRPr="0035204F" w:rsidRDefault="00F86FF1" w:rsidP="001E134C">
      <w:pPr>
        <w:spacing w:before="100" w:beforeAutospacing="1" w:after="136" w:line="240" w:lineRule="auto"/>
        <w:rPr>
          <w:rFonts w:ascii="Courier New" w:hAnsi="Courier New" w:cs="Courier New"/>
          <w:b/>
          <w:color w:val="000000"/>
          <w:sz w:val="24"/>
          <w:szCs w:val="24"/>
          <w:lang w:val="uk-UA"/>
        </w:rPr>
      </w:pPr>
      <w:bookmarkStart w:id="48" w:name="n48"/>
      <w:bookmarkEnd w:id="48"/>
      <w:r w:rsidRPr="0035204F">
        <w:rPr>
          <w:rFonts w:ascii="Courier New" w:hAnsi="Courier New" w:cs="Courier New"/>
          <w:b/>
          <w:color w:val="000000"/>
          <w:sz w:val="24"/>
          <w:szCs w:val="24"/>
          <w:highlight w:val="yellow"/>
          <w:lang w:val="uk-UA"/>
        </w:rPr>
        <w:t>ІІ. Вибуття підручників і навчальних посібників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3"/>
        <w:gridCol w:w="891"/>
        <w:gridCol w:w="1115"/>
        <w:gridCol w:w="468"/>
        <w:gridCol w:w="1066"/>
        <w:gridCol w:w="853"/>
        <w:gridCol w:w="1246"/>
        <w:gridCol w:w="457"/>
        <w:gridCol w:w="678"/>
        <w:gridCol w:w="1037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68"/>
        <w:gridCol w:w="870"/>
      </w:tblGrid>
      <w:tr w:rsidR="00F86FF1" w:rsidRPr="0067639F" w:rsidTr="001E134C">
        <w:trPr>
          <w:trHeight w:val="39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49" w:name="n49"/>
            <w:bookmarkEnd w:id="49"/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Дата запису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акт про списання (№, число, місяць, рік)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Вибуло всього</w:t>
            </w:r>
          </w:p>
        </w:tc>
        <w:tc>
          <w:tcPr>
            <w:tcW w:w="24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2A02C1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2A02C1">
              <w:rPr>
                <w:rFonts w:ascii="Arial" w:hAnsi="Arial" w:cs="Arial"/>
                <w:color w:val="FF0000"/>
                <w:sz w:val="20"/>
                <w:lang w:val="uk-UA"/>
              </w:rPr>
              <w:t>Причина вибуття</w:t>
            </w:r>
          </w:p>
        </w:tc>
        <w:tc>
          <w:tcPr>
            <w:tcW w:w="68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2A02C1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2A02C1">
              <w:rPr>
                <w:rFonts w:ascii="Arial" w:hAnsi="Arial" w:cs="Arial"/>
                <w:color w:val="FF0000"/>
                <w:sz w:val="20"/>
                <w:lang w:val="uk-UA"/>
              </w:rPr>
              <w:t>По класах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Інше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Примітки</w:t>
            </w:r>
          </w:p>
        </w:tc>
      </w:tr>
      <w:tr w:rsidR="00F86FF1" w:rsidRPr="0067639F" w:rsidTr="001E134C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примірників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на суму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через зношеність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як застарілі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втрачені учнями (студентами)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інше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 клас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2 кл.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3 кл.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4 кл.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5 кл.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6 кл.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7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8 кл.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9 кл.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10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11 кл.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1E134C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Буквар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інші підручники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1E134C">
        <w:trPr>
          <w:trHeight w:val="33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22</w:t>
            </w:r>
          </w:p>
        </w:tc>
      </w:tr>
      <w:tr w:rsidR="00F86FF1" w:rsidRPr="0067639F" w:rsidTr="001E134C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1E134C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1E134C">
        <w:trPr>
          <w:trHeight w:val="3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1E134C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1E134C">
            <w:pPr>
              <w:spacing w:after="0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F86FF1" w:rsidRPr="0035204F" w:rsidRDefault="00F86FF1" w:rsidP="001E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F86FF1" w:rsidRPr="0035204F" w:rsidRDefault="00F86FF1">
      <w:pPr>
        <w:rPr>
          <w:lang w:val="uk-UA"/>
        </w:rPr>
      </w:pPr>
    </w:p>
    <w:p w:rsidR="00F86FF1" w:rsidRPr="0035204F" w:rsidRDefault="00F86FF1" w:rsidP="00036B37">
      <w:pPr>
        <w:spacing w:beforeAutospacing="1" w:after="136" w:line="240" w:lineRule="auto"/>
        <w:rPr>
          <w:rFonts w:ascii="Courier New" w:hAnsi="Courier New" w:cs="Courier New"/>
          <w:b/>
          <w:color w:val="000000"/>
          <w:sz w:val="24"/>
          <w:szCs w:val="24"/>
          <w:lang w:val="uk-UA"/>
        </w:rPr>
      </w:pPr>
      <w:bookmarkStart w:id="50" w:name="n50"/>
      <w:bookmarkEnd w:id="50"/>
      <w:r w:rsidRPr="0035204F">
        <w:rPr>
          <w:rFonts w:ascii="Courier New" w:hAnsi="Courier New" w:cs="Courier New"/>
          <w:b/>
          <w:color w:val="000000"/>
          <w:sz w:val="24"/>
          <w:szCs w:val="24"/>
          <w:highlight w:val="yellow"/>
          <w:lang w:val="uk-UA"/>
        </w:rPr>
        <w:t>ІІІ. Підсумки руху підручників і навчальних посібників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8"/>
        <w:gridCol w:w="1115"/>
        <w:gridCol w:w="468"/>
        <w:gridCol w:w="678"/>
        <w:gridCol w:w="1037"/>
        <w:gridCol w:w="290"/>
        <w:gridCol w:w="294"/>
        <w:gridCol w:w="293"/>
        <w:gridCol w:w="293"/>
        <w:gridCol w:w="292"/>
        <w:gridCol w:w="292"/>
        <w:gridCol w:w="292"/>
        <w:gridCol w:w="292"/>
        <w:gridCol w:w="293"/>
        <w:gridCol w:w="317"/>
        <w:gridCol w:w="870"/>
        <w:gridCol w:w="1141"/>
      </w:tblGrid>
      <w:tr w:rsidR="00F86FF1" w:rsidRPr="0067639F" w:rsidTr="00036B37">
        <w:trPr>
          <w:trHeight w:val="405"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51" w:name="n51"/>
            <w:bookmarkEnd w:id="51"/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Рух підручників і навчальних посібників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Всього примірників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На суму</w:t>
            </w:r>
          </w:p>
        </w:tc>
        <w:tc>
          <w:tcPr>
            <w:tcW w:w="74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2A02C1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2A02C1">
              <w:rPr>
                <w:rFonts w:ascii="Arial" w:hAnsi="Arial" w:cs="Arial"/>
                <w:color w:val="FF0000"/>
                <w:sz w:val="20"/>
                <w:lang w:val="uk-UA"/>
              </w:rPr>
              <w:t>Розподіл видань за призначенням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Примітки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1133A2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1133A2">
              <w:rPr>
                <w:rFonts w:ascii="Arial" w:hAnsi="Arial" w:cs="Arial"/>
                <w:b/>
                <w:color w:val="000000"/>
                <w:sz w:val="20"/>
                <w:highlight w:val="cyan"/>
                <w:lang w:val="uk-UA"/>
              </w:rPr>
              <w:t>Відмітка бухгалтера про звірку</w:t>
            </w:r>
          </w:p>
        </w:tc>
      </w:tr>
      <w:tr w:rsidR="00F86FF1" w:rsidRPr="0067639F" w:rsidTr="00036B3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для загальноосвітніх навчальних закладів (по класах)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 клас</w:t>
            </w:r>
          </w:p>
        </w:tc>
        <w:tc>
          <w:tcPr>
            <w:tcW w:w="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2 кл.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3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4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5 кл.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6 кл.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7 кл.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8 кл.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9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10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11 кл.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Буквар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інші підручники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31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17</w:t>
            </w:r>
          </w:p>
        </w:tc>
      </w:tr>
      <w:tr w:rsidR="00F86FF1" w:rsidRPr="0067639F" w:rsidTr="00036B37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Є на 20….. р.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Надійшло за 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Вибуло за 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Є на 20….. р.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Надійшло за 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Вибуло за 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86FF1" w:rsidRPr="0035204F" w:rsidRDefault="00F86FF1" w:rsidP="00036B37">
      <w:pPr>
        <w:spacing w:before="54" w:after="54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52" w:name="n71"/>
      <w:bookmarkEnd w:id="52"/>
      <w:r w:rsidRPr="002205B7">
        <w:rPr>
          <w:rFonts w:ascii="Courier New" w:hAnsi="Courier New" w:cs="Courier New"/>
          <w:color w:val="000000"/>
          <w:sz w:val="19"/>
          <w:lang w:val="uk-UA"/>
        </w:rPr>
        <w:pict>
          <v:rect id="_x0000_i1028" style="width:0;height:0" o:hralign="center" o:hrstd="t" o:hr="t" fillcolor="#a0a0a0" stroked="f"/>
        </w:pict>
      </w:r>
    </w:p>
    <w:p w:rsidR="00F86FF1" w:rsidRPr="0035204F" w:rsidRDefault="00F86FF1" w:rsidP="00036B37">
      <w:pPr>
        <w:spacing w:before="100" w:beforeAutospacing="1" w:after="136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53" w:name="n70"/>
      <w:bookmarkEnd w:id="53"/>
    </w:p>
    <w:tbl>
      <w:tblPr>
        <w:tblW w:w="5000" w:type="pct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16"/>
        <w:gridCol w:w="4459"/>
      </w:tblGrid>
      <w:tr w:rsidR="00F86FF1" w:rsidRPr="002A02C1" w:rsidTr="00036B37">
        <w:trPr>
          <w:tblCellSpacing w:w="0" w:type="dxa"/>
        </w:trPr>
        <w:tc>
          <w:tcPr>
            <w:tcW w:w="225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54" w:name="n52"/>
            <w:bookmarkEnd w:id="54"/>
          </w:p>
        </w:tc>
        <w:tc>
          <w:tcPr>
            <w:tcW w:w="2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  <w:lang w:val="uk-UA"/>
              </w:rPr>
              <w:t>Додаток 2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до Інструкції про порядок комплектування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та облік підручників і навчальних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посібників у бібліотечних фондах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загальноосвітніх, професійно-технічних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навчальних закладів та вищих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навчальних закладів І-ІІ рівнів акредитації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>(пункт 6 розділу ІІ)</w:t>
            </w:r>
          </w:p>
        </w:tc>
      </w:tr>
    </w:tbl>
    <w:p w:rsidR="00F86FF1" w:rsidRPr="0035204F" w:rsidRDefault="00F86FF1" w:rsidP="00E25BB1">
      <w:pPr>
        <w:spacing w:before="100" w:beforeAutospacing="1" w:after="136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  <w:lang w:val="uk-UA"/>
        </w:rPr>
      </w:pPr>
      <w:bookmarkStart w:id="55" w:name="n53"/>
      <w:bookmarkEnd w:id="55"/>
      <w:r w:rsidRPr="0035204F">
        <w:rPr>
          <w:rFonts w:ascii="Courier New" w:hAnsi="Courier New" w:cs="Courier New"/>
          <w:b/>
          <w:color w:val="000000"/>
          <w:sz w:val="24"/>
          <w:szCs w:val="24"/>
          <w:highlight w:val="green"/>
          <w:lang w:val="uk-UA"/>
        </w:rPr>
        <w:t xml:space="preserve">РЕЄСТРАЦІЙНА КАРТКА </w:t>
      </w:r>
      <w:r w:rsidRPr="0035204F">
        <w:rPr>
          <w:rFonts w:ascii="Courier New" w:hAnsi="Courier New" w:cs="Courier New"/>
          <w:b/>
          <w:color w:val="000000"/>
          <w:sz w:val="24"/>
          <w:szCs w:val="24"/>
          <w:highlight w:val="green"/>
          <w:lang w:val="uk-UA"/>
        </w:rPr>
        <w:br/>
        <w:t>руху підручників і навчальних посібників бібліотечного фонду</w:t>
      </w:r>
    </w:p>
    <w:p w:rsidR="00F86FF1" w:rsidRPr="0035204F" w:rsidRDefault="00F86FF1" w:rsidP="00036B37">
      <w:pPr>
        <w:spacing w:before="100" w:beforeAutospacing="1" w:after="136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bookmarkStart w:id="56" w:name="n54"/>
      <w:bookmarkEnd w:id="56"/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_________________________________________________________ </w:t>
      </w:r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br/>
      </w:r>
      <w:r w:rsidRPr="0035204F">
        <w:rPr>
          <w:rFonts w:ascii="Courier New" w:hAnsi="Courier New" w:cs="Courier New"/>
          <w:color w:val="000000"/>
          <w:sz w:val="19"/>
          <w:lang w:val="uk-UA"/>
        </w:rPr>
        <w:t>(найменування навчального закладу)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6"/>
        <w:gridCol w:w="1034"/>
        <w:gridCol w:w="1117"/>
        <w:gridCol w:w="1115"/>
        <w:gridCol w:w="1076"/>
        <w:gridCol w:w="479"/>
        <w:gridCol w:w="1115"/>
        <w:gridCol w:w="479"/>
        <w:gridCol w:w="891"/>
        <w:gridCol w:w="1182"/>
        <w:gridCol w:w="870"/>
      </w:tblGrid>
      <w:tr w:rsidR="00F86FF1" w:rsidRPr="0067639F" w:rsidTr="00036B37">
        <w:trPr>
          <w:trHeight w:val="60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2A02C1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bookmarkStart w:id="57" w:name="n55"/>
            <w:bookmarkEnd w:id="57"/>
            <w:r w:rsidRPr="002A02C1">
              <w:rPr>
                <w:rFonts w:ascii="Arial" w:hAnsi="Arial" w:cs="Arial"/>
                <w:color w:val="FF0000"/>
                <w:sz w:val="20"/>
                <w:lang w:val="uk-UA"/>
              </w:rPr>
              <w:t>Рік видання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Дата отримання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Номер запису в книзі сумарного обліку підручників і навчальних посібників</w:t>
            </w:r>
          </w:p>
        </w:tc>
        <w:tc>
          <w:tcPr>
            <w:tcW w:w="844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2A02C1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2A02C1">
              <w:rPr>
                <w:rFonts w:ascii="Arial" w:hAnsi="Arial" w:cs="Arial"/>
                <w:color w:val="FF0000"/>
                <w:sz w:val="20"/>
                <w:lang w:val="uk-UA"/>
              </w:rPr>
              <w:t>Автор(и), назва підручника (рівень), навчального посібника, клас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Примітки</w:t>
            </w:r>
          </w:p>
        </w:tc>
      </w:tr>
      <w:tr w:rsidR="00F86FF1" w:rsidRPr="0067639F" w:rsidTr="00036B37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надійшло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вибуло (списано)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у наявності (кількість примірників)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кількість примірників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ціна одного примірника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сума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кількість примірників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сума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акт про списання №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11</w:t>
            </w:r>
          </w:p>
        </w:tc>
      </w:tr>
      <w:tr w:rsidR="00F86FF1" w:rsidRPr="0067639F" w:rsidTr="00036B3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86FF1" w:rsidRPr="0035204F" w:rsidRDefault="00F86FF1" w:rsidP="00036B37">
      <w:pPr>
        <w:spacing w:before="54" w:after="54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58" w:name="n73"/>
      <w:bookmarkEnd w:id="58"/>
      <w:r w:rsidRPr="002205B7">
        <w:rPr>
          <w:rFonts w:ascii="Courier New" w:hAnsi="Courier New" w:cs="Courier New"/>
          <w:color w:val="000000"/>
          <w:sz w:val="19"/>
          <w:lang w:val="uk-UA"/>
        </w:rPr>
        <w:pict>
          <v:rect id="_x0000_i1029" style="width:0;height:0" o:hralign="center" o:hrstd="t" o:hr="t" fillcolor="#a0a0a0" stroked="f"/>
        </w:pict>
      </w:r>
    </w:p>
    <w:p w:rsidR="00F86FF1" w:rsidRPr="0035204F" w:rsidRDefault="00F86FF1" w:rsidP="00036B37">
      <w:pPr>
        <w:spacing w:before="100" w:beforeAutospacing="1" w:after="136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59" w:name="n72"/>
      <w:bookmarkEnd w:id="59"/>
    </w:p>
    <w:tbl>
      <w:tblPr>
        <w:tblW w:w="5000" w:type="pct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16"/>
        <w:gridCol w:w="4459"/>
      </w:tblGrid>
      <w:tr w:rsidR="00F86FF1" w:rsidRPr="002A02C1" w:rsidTr="00036B37">
        <w:trPr>
          <w:tblCellSpacing w:w="0" w:type="dxa"/>
        </w:trPr>
        <w:tc>
          <w:tcPr>
            <w:tcW w:w="225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60" w:name="n56"/>
            <w:bookmarkEnd w:id="60"/>
          </w:p>
        </w:tc>
        <w:tc>
          <w:tcPr>
            <w:tcW w:w="2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  <w:lang w:val="uk-UA"/>
              </w:rPr>
              <w:t>Додаток 3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до Інструкції про порядок комплектування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та облік підручників і навчальних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посібників у бібліотечних фондах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загальноосвітніх, професійно-технічних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навчальних закладів та вищих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навчальних закладів І-ІІ рівнів акредитації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>(пункт 8 розділу ІІ)</w:t>
            </w:r>
          </w:p>
        </w:tc>
      </w:tr>
    </w:tbl>
    <w:p w:rsidR="00F86FF1" w:rsidRPr="0035204F" w:rsidRDefault="00F86FF1" w:rsidP="00E25BB1">
      <w:pPr>
        <w:spacing w:before="100" w:beforeAutospacing="1" w:after="136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  <w:lang w:val="uk-UA"/>
        </w:rPr>
      </w:pPr>
      <w:bookmarkStart w:id="61" w:name="n57"/>
      <w:bookmarkEnd w:id="61"/>
      <w:r w:rsidRPr="0035204F">
        <w:rPr>
          <w:rFonts w:ascii="Courier New" w:hAnsi="Courier New" w:cs="Courier New"/>
          <w:b/>
          <w:color w:val="000000"/>
          <w:sz w:val="24"/>
          <w:szCs w:val="24"/>
          <w:highlight w:val="green"/>
          <w:lang w:val="uk-UA"/>
        </w:rPr>
        <w:t xml:space="preserve">ЖУРНАЛ </w:t>
      </w:r>
      <w:r w:rsidRPr="0035204F">
        <w:rPr>
          <w:rFonts w:ascii="Courier New" w:hAnsi="Courier New" w:cs="Courier New"/>
          <w:b/>
          <w:color w:val="000000"/>
          <w:sz w:val="24"/>
          <w:szCs w:val="24"/>
          <w:highlight w:val="green"/>
          <w:lang w:val="uk-UA"/>
        </w:rPr>
        <w:br/>
        <w:t>обліку виданих підручників і навчальних посібників</w:t>
      </w:r>
    </w:p>
    <w:p w:rsidR="00F86FF1" w:rsidRPr="0035204F" w:rsidRDefault="00F86FF1" w:rsidP="00036B37">
      <w:pPr>
        <w:spacing w:before="100" w:beforeAutospacing="1" w:after="136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bookmarkStart w:id="62" w:name="n58"/>
      <w:bookmarkEnd w:id="62"/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_______________________________________________ </w:t>
      </w:r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br/>
      </w:r>
      <w:r w:rsidRPr="0035204F">
        <w:rPr>
          <w:rFonts w:ascii="Courier New" w:hAnsi="Courier New" w:cs="Courier New"/>
          <w:color w:val="000000"/>
          <w:sz w:val="19"/>
          <w:lang w:val="uk-UA"/>
        </w:rPr>
        <w:t>(найменування навчального закладу)</w:t>
      </w:r>
    </w:p>
    <w:p w:rsidR="00F86FF1" w:rsidRPr="0035204F" w:rsidRDefault="00F86FF1" w:rsidP="00036B37">
      <w:pPr>
        <w:spacing w:before="100" w:beforeAutospacing="1" w:after="136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bookmarkStart w:id="63" w:name="n59"/>
      <w:bookmarkEnd w:id="63"/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>Навчальний рік ______________________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9"/>
        <w:gridCol w:w="2700"/>
        <w:gridCol w:w="1290"/>
        <w:gridCol w:w="806"/>
        <w:gridCol w:w="1065"/>
        <w:gridCol w:w="2115"/>
        <w:gridCol w:w="870"/>
      </w:tblGrid>
      <w:tr w:rsidR="00F86FF1" w:rsidRPr="0067639F" w:rsidTr="00036B37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64" w:name="n60"/>
            <w:bookmarkEnd w:id="64"/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Автор(и), назва підручника (рівень) або навчального посібника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Клас, група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Рік видання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Всього видано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Відмітка про повернуті підручники або навчальні посібники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Примітки</w:t>
            </w:r>
          </w:p>
        </w:tc>
      </w:tr>
      <w:tr w:rsidR="00F86FF1" w:rsidRPr="0067639F" w:rsidTr="00036B37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7</w:t>
            </w:r>
          </w:p>
        </w:tc>
      </w:tr>
      <w:tr w:rsidR="00F86FF1" w:rsidRPr="0067639F" w:rsidTr="00036B37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86FF1" w:rsidRPr="0035204F" w:rsidRDefault="00F86FF1" w:rsidP="00036B37">
      <w:pPr>
        <w:spacing w:before="54" w:after="54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65" w:name="n75"/>
      <w:bookmarkEnd w:id="65"/>
      <w:r w:rsidRPr="002205B7">
        <w:rPr>
          <w:rFonts w:ascii="Courier New" w:hAnsi="Courier New" w:cs="Courier New"/>
          <w:color w:val="000000"/>
          <w:sz w:val="19"/>
          <w:lang w:val="uk-UA"/>
        </w:rPr>
        <w:pict>
          <v:rect id="_x0000_i1030" style="width:0;height:0" o:hralign="center" o:hrstd="t" o:hr="t" fillcolor="#a0a0a0" stroked="f"/>
        </w:pict>
      </w:r>
    </w:p>
    <w:p w:rsidR="00F86FF1" w:rsidRPr="0035204F" w:rsidRDefault="00F86FF1" w:rsidP="00036B37">
      <w:pPr>
        <w:spacing w:before="100" w:beforeAutospacing="1" w:after="136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66" w:name="n74"/>
      <w:bookmarkEnd w:id="66"/>
    </w:p>
    <w:tbl>
      <w:tblPr>
        <w:tblW w:w="5000" w:type="pct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16"/>
        <w:gridCol w:w="4459"/>
      </w:tblGrid>
      <w:tr w:rsidR="00F86FF1" w:rsidRPr="002A02C1" w:rsidTr="00036B37">
        <w:trPr>
          <w:tblCellSpacing w:w="0" w:type="dxa"/>
        </w:trPr>
        <w:tc>
          <w:tcPr>
            <w:tcW w:w="225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67" w:name="n61"/>
            <w:bookmarkEnd w:id="67"/>
          </w:p>
        </w:tc>
        <w:tc>
          <w:tcPr>
            <w:tcW w:w="2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  <w:lang w:val="uk-UA"/>
              </w:rPr>
              <w:t>Додаток 4</w:t>
            </w:r>
            <w:r w:rsidRPr="0035204F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до Інструкції про порядок комплектування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та облік підручників і навчальних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посібників у бібліотечних фондах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загальноосвітніх, професійно-технічних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навчальних закладів та вищих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 xml:space="preserve">навчальних закладів І-ІІ рівнів акредитації </w:t>
            </w:r>
            <w:r w:rsidRPr="0035204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>(пункт 13 розділу ІІ)</w:t>
            </w:r>
          </w:p>
        </w:tc>
      </w:tr>
    </w:tbl>
    <w:p w:rsidR="00F86FF1" w:rsidRPr="0035204F" w:rsidRDefault="00F86FF1" w:rsidP="00E25BB1">
      <w:pPr>
        <w:spacing w:before="100" w:beforeAutospacing="1" w:after="136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  <w:lang w:val="uk-UA"/>
        </w:rPr>
      </w:pPr>
      <w:bookmarkStart w:id="68" w:name="n62"/>
      <w:bookmarkEnd w:id="68"/>
      <w:r w:rsidRPr="0035204F">
        <w:rPr>
          <w:rFonts w:ascii="Courier New" w:hAnsi="Courier New" w:cs="Courier New"/>
          <w:b/>
          <w:color w:val="000000"/>
          <w:sz w:val="24"/>
          <w:szCs w:val="24"/>
          <w:highlight w:val="green"/>
          <w:lang w:val="uk-UA"/>
        </w:rPr>
        <w:t xml:space="preserve">ЖУРНАЛ </w:t>
      </w:r>
      <w:r w:rsidRPr="0035204F">
        <w:rPr>
          <w:rFonts w:ascii="Courier New" w:hAnsi="Courier New" w:cs="Courier New"/>
          <w:b/>
          <w:color w:val="000000"/>
          <w:sz w:val="24"/>
          <w:szCs w:val="24"/>
          <w:highlight w:val="green"/>
          <w:lang w:val="uk-UA"/>
        </w:rPr>
        <w:br/>
        <w:t>обліку підручників і навчальних посібників, що приймаються замість втрачених чи пошкоджених</w:t>
      </w:r>
    </w:p>
    <w:p w:rsidR="00F86FF1" w:rsidRPr="0035204F" w:rsidRDefault="00F86FF1" w:rsidP="00036B37">
      <w:pPr>
        <w:spacing w:before="100" w:beforeAutospacing="1" w:after="136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bookmarkStart w:id="69" w:name="n63"/>
      <w:bookmarkEnd w:id="69"/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_________________________________________________________ </w:t>
      </w:r>
      <w:r w:rsidRPr="0035204F">
        <w:rPr>
          <w:rFonts w:ascii="Courier New" w:hAnsi="Courier New" w:cs="Courier New"/>
          <w:color w:val="000000"/>
          <w:sz w:val="19"/>
          <w:szCs w:val="19"/>
          <w:lang w:val="uk-UA"/>
        </w:rPr>
        <w:br/>
      </w:r>
      <w:r w:rsidRPr="0035204F">
        <w:rPr>
          <w:rFonts w:ascii="Courier New" w:hAnsi="Courier New" w:cs="Courier New"/>
          <w:color w:val="000000"/>
          <w:sz w:val="19"/>
          <w:lang w:val="uk-UA"/>
        </w:rPr>
        <w:t>(найменування навчального закладу)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2"/>
        <w:gridCol w:w="1057"/>
        <w:gridCol w:w="1253"/>
        <w:gridCol w:w="499"/>
        <w:gridCol w:w="939"/>
        <w:gridCol w:w="574"/>
        <w:gridCol w:w="1264"/>
        <w:gridCol w:w="518"/>
        <w:gridCol w:w="533"/>
        <w:gridCol w:w="1201"/>
        <w:gridCol w:w="955"/>
      </w:tblGrid>
      <w:tr w:rsidR="00F86FF1" w:rsidRPr="0067639F" w:rsidTr="00036B37">
        <w:trPr>
          <w:trHeight w:val="60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70" w:name="n64"/>
            <w:bookmarkEnd w:id="70"/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Дата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Прізвище, ім'я учня</w:t>
            </w:r>
          </w:p>
        </w:tc>
        <w:tc>
          <w:tcPr>
            <w:tcW w:w="4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Відомості про втрачені чи загублені підручники і навчальні посібники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Відомості про отримані книги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акт приймання підручників і навчальних посібників №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Примітки</w:t>
            </w:r>
          </w:p>
        </w:tc>
      </w:tr>
      <w:tr w:rsidR="00F86FF1" w:rsidRPr="0067639F" w:rsidTr="00036B37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автор(и), назва підручника (рівень) або навчального посібника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клас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акт про списання 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ціна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автор(и), назва підручника (рівень) або навчального посібника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клас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ціна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F1" w:rsidRPr="0035204F" w:rsidRDefault="00F86FF1" w:rsidP="00036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25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5204F">
              <w:rPr>
                <w:rFonts w:ascii="Arial" w:hAnsi="Arial" w:cs="Arial"/>
                <w:color w:val="000000"/>
                <w:sz w:val="20"/>
                <w:lang w:val="uk-UA"/>
              </w:rPr>
              <w:t>11</w:t>
            </w:r>
          </w:p>
        </w:tc>
      </w:tr>
      <w:tr w:rsidR="00F86FF1" w:rsidRPr="0067639F" w:rsidTr="00036B37">
        <w:trPr>
          <w:trHeight w:val="3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3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86FF1" w:rsidRPr="0067639F" w:rsidTr="00036B37">
        <w:trPr>
          <w:trHeight w:val="3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6FF1" w:rsidRPr="0035204F" w:rsidRDefault="00F86FF1" w:rsidP="00036B37">
            <w:pPr>
              <w:spacing w:before="100" w:beforeAutospacing="1" w:after="136" w:line="245" w:lineRule="atLeas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86FF1" w:rsidRPr="00036B37" w:rsidRDefault="00F86FF1" w:rsidP="00036B37">
      <w:pPr>
        <w:spacing w:before="100" w:beforeAutospacing="1" w:after="136" w:line="240" w:lineRule="auto"/>
        <w:rPr>
          <w:rFonts w:ascii="Courier New" w:hAnsi="Courier New" w:cs="Courier New"/>
          <w:color w:val="000000"/>
          <w:sz w:val="19"/>
          <w:szCs w:val="19"/>
        </w:rPr>
      </w:pPr>
      <w:bookmarkStart w:id="71" w:name="n65"/>
      <w:bookmarkEnd w:id="71"/>
    </w:p>
    <w:p w:rsidR="00F86FF1" w:rsidRPr="00036B37" w:rsidRDefault="00F86FF1">
      <w:pPr>
        <w:rPr>
          <w:lang w:val="uk-UA"/>
        </w:rPr>
      </w:pPr>
    </w:p>
    <w:sectPr w:rsidR="00F86FF1" w:rsidRPr="00036B37" w:rsidSect="0057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34C"/>
    <w:rsid w:val="00036B37"/>
    <w:rsid w:val="001133A2"/>
    <w:rsid w:val="00141F66"/>
    <w:rsid w:val="00190FD0"/>
    <w:rsid w:val="001E134C"/>
    <w:rsid w:val="002205B7"/>
    <w:rsid w:val="00246A4D"/>
    <w:rsid w:val="002A02C1"/>
    <w:rsid w:val="0035204F"/>
    <w:rsid w:val="005737BE"/>
    <w:rsid w:val="0067639F"/>
    <w:rsid w:val="007529FA"/>
    <w:rsid w:val="008C7EF0"/>
    <w:rsid w:val="00934818"/>
    <w:rsid w:val="0094642C"/>
    <w:rsid w:val="009B3A5F"/>
    <w:rsid w:val="00B536FC"/>
    <w:rsid w:val="00BE0569"/>
    <w:rsid w:val="00E14896"/>
    <w:rsid w:val="00E25BB1"/>
    <w:rsid w:val="00EC50B8"/>
    <w:rsid w:val="00F209CC"/>
    <w:rsid w:val="00F23559"/>
    <w:rsid w:val="00F8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basedOn w:val="DefaultParagraphFont"/>
    <w:uiPriority w:val="99"/>
    <w:rsid w:val="001E134C"/>
    <w:rPr>
      <w:rFonts w:cs="Times New Roman"/>
    </w:rPr>
  </w:style>
  <w:style w:type="character" w:customStyle="1" w:styleId="rvts15">
    <w:name w:val="rvts15"/>
    <w:basedOn w:val="DefaultParagraphFont"/>
    <w:uiPriority w:val="99"/>
    <w:rsid w:val="001E134C"/>
    <w:rPr>
      <w:rFonts w:cs="Times New Roman"/>
    </w:rPr>
  </w:style>
  <w:style w:type="character" w:customStyle="1" w:styleId="rvts23">
    <w:name w:val="rvts23"/>
    <w:basedOn w:val="DefaultParagraphFont"/>
    <w:uiPriority w:val="99"/>
    <w:rsid w:val="001E134C"/>
    <w:rPr>
      <w:rFonts w:cs="Times New Roman"/>
    </w:rPr>
  </w:style>
  <w:style w:type="character" w:customStyle="1" w:styleId="rvts9">
    <w:name w:val="rvts9"/>
    <w:basedOn w:val="DefaultParagraphFont"/>
    <w:uiPriority w:val="99"/>
    <w:rsid w:val="001E134C"/>
    <w:rPr>
      <w:rFonts w:cs="Times New Roman"/>
    </w:rPr>
  </w:style>
  <w:style w:type="character" w:customStyle="1" w:styleId="rvts52">
    <w:name w:val="rvts52"/>
    <w:basedOn w:val="DefaultParagraphFont"/>
    <w:uiPriority w:val="99"/>
    <w:rsid w:val="001E134C"/>
    <w:rPr>
      <w:rFonts w:cs="Times New Roman"/>
    </w:rPr>
  </w:style>
  <w:style w:type="character" w:customStyle="1" w:styleId="rvts44">
    <w:name w:val="rvts44"/>
    <w:basedOn w:val="DefaultParagraphFont"/>
    <w:uiPriority w:val="99"/>
    <w:rsid w:val="001E134C"/>
    <w:rPr>
      <w:rFonts w:cs="Times New Roman"/>
    </w:rPr>
  </w:style>
  <w:style w:type="character" w:customStyle="1" w:styleId="rvts90">
    <w:name w:val="rvts90"/>
    <w:basedOn w:val="DefaultParagraphFont"/>
    <w:uiPriority w:val="99"/>
    <w:rsid w:val="001E134C"/>
    <w:rPr>
      <w:rFonts w:cs="Times New Roman"/>
    </w:rPr>
  </w:style>
  <w:style w:type="character" w:customStyle="1" w:styleId="rvts82">
    <w:name w:val="rvts82"/>
    <w:basedOn w:val="DefaultParagraphFont"/>
    <w:uiPriority w:val="99"/>
    <w:rsid w:val="001E13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8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414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6412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8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403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6412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2137-13" TargetMode="External"/><Relationship Id="rId13" Type="http://schemas.openxmlformats.org/officeDocument/2006/relationships/hyperlink" Target="http://zakon4.rada.gov.ua/laws/show/z0612-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32/95-%D0%B2%D1%80" TargetMode="External"/><Relationship Id="rId12" Type="http://schemas.openxmlformats.org/officeDocument/2006/relationships/hyperlink" Target="http://zakon4.rada.gov.ua/laws/show/z2137-13/paran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651-14" TargetMode="External"/><Relationship Id="rId11" Type="http://schemas.openxmlformats.org/officeDocument/2006/relationships/hyperlink" Target="http://zakon4.rada.gov.ua/laws/show/z2137-13/paran53" TargetMode="External"/><Relationship Id="rId5" Type="http://schemas.openxmlformats.org/officeDocument/2006/relationships/hyperlink" Target="http://zakon4.rada.gov.ua/laws/show/1060-12" TargetMode="External"/><Relationship Id="rId15" Type="http://schemas.openxmlformats.org/officeDocument/2006/relationships/hyperlink" Target="http://zakon4.rada.gov.ua/laws/show/z2137-13/paran62" TargetMode="External"/><Relationship Id="rId10" Type="http://schemas.openxmlformats.org/officeDocument/2006/relationships/hyperlink" Target="http://zakon4.rada.gov.ua/laws/show/z2137-1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4.rada.gov.ua/laws/show/781-2010-%D0%BF" TargetMode="External"/><Relationship Id="rId14" Type="http://schemas.openxmlformats.org/officeDocument/2006/relationships/hyperlink" Target="http://zakon4.rada.gov.ua/laws/show/82-2011-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9</Pages>
  <Words>2196</Words>
  <Characters>12523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2014-02-08T14:05:00Z</dcterms:created>
  <dcterms:modified xsi:type="dcterms:W3CDTF">2014-02-27T20:02:00Z</dcterms:modified>
</cp:coreProperties>
</file>